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86C6" w14:textId="7C65DCD0" w:rsidR="00CB71B5" w:rsidRDefault="00CB71B5" w:rsidP="00D45246">
      <w:pPr>
        <w:pStyle w:val="NormalnyWeb"/>
        <w:jc w:val="center"/>
      </w:pPr>
      <w:r>
        <w:rPr>
          <w:rStyle w:val="Pogrubienie"/>
        </w:rPr>
        <w:t xml:space="preserve">ZGŁOSZENIA DO UDZIAŁU W DEBACIE NAD RAPORTEM O </w:t>
      </w:r>
      <w:r w:rsidR="00905536">
        <w:rPr>
          <w:rStyle w:val="Pogrubienie"/>
        </w:rPr>
        <w:t>STANIE GMINY DOMANIEWICE ZA 20</w:t>
      </w:r>
      <w:r w:rsidR="00B610ED">
        <w:rPr>
          <w:rStyle w:val="Pogrubienie"/>
        </w:rPr>
        <w:t>2</w:t>
      </w:r>
      <w:r w:rsidR="00444104">
        <w:rPr>
          <w:rStyle w:val="Pogrubienie"/>
        </w:rPr>
        <w:t>2</w:t>
      </w:r>
      <w:r>
        <w:rPr>
          <w:rStyle w:val="Pogrubienie"/>
        </w:rPr>
        <w:t xml:space="preserve"> ROK</w:t>
      </w:r>
    </w:p>
    <w:p w14:paraId="24A51034" w14:textId="44F729DC" w:rsidR="00CB71B5" w:rsidRDefault="00CB71B5" w:rsidP="00B610ED">
      <w:pPr>
        <w:pStyle w:val="NormalnyWeb"/>
        <w:ind w:firstLine="708"/>
        <w:jc w:val="both"/>
      </w:pPr>
      <w:r>
        <w:t>Zgodnie z art. 28aa ustawy z dnia 8 marca 1990 r. o sa</w:t>
      </w:r>
      <w:r w:rsidR="00D25911">
        <w:t xml:space="preserve">morządzie gminnym </w:t>
      </w:r>
      <w:r w:rsidR="00B145D2">
        <w:br/>
      </w:r>
      <w:r w:rsidR="00D25911">
        <w:t>(Dz. U. z 202</w:t>
      </w:r>
      <w:r w:rsidR="00444104">
        <w:t>3</w:t>
      </w:r>
      <w:r>
        <w:t xml:space="preserve"> r. poz. </w:t>
      </w:r>
      <w:r w:rsidR="00444104">
        <w:t>40</w:t>
      </w:r>
      <w:r w:rsidR="00C240D6">
        <w:t xml:space="preserve">  z późn. zm.</w:t>
      </w:r>
      <w:r>
        <w:t xml:space="preserve">) Wójt </w:t>
      </w:r>
      <w:r w:rsidR="00B610ED">
        <w:t xml:space="preserve">co roku </w:t>
      </w:r>
      <w:r>
        <w:t>przedstawia Radzie Gminy Domaniewice Raport o stanie Gminy</w:t>
      </w:r>
      <w:r w:rsidR="00B610ED">
        <w:t xml:space="preserve">, obejmujący podsumowanie działalności </w:t>
      </w:r>
      <w:r w:rsidR="00B145D2">
        <w:t>W</w:t>
      </w:r>
      <w:r w:rsidR="00B610ED">
        <w:t xml:space="preserve">ójta w roku poprzednim. </w:t>
      </w:r>
    </w:p>
    <w:p w14:paraId="793F842A" w14:textId="2A8CD662" w:rsidR="00B610ED" w:rsidRDefault="00B610ED" w:rsidP="00B610ED">
      <w:pPr>
        <w:ind w:firstLine="708"/>
        <w:jc w:val="both"/>
        <w:rPr>
          <w:rFonts w:ascii="Times New Roman" w:hAnsi="Times New Roman"/>
          <w:sz w:val="24"/>
          <w:szCs w:val="24"/>
        </w:rPr>
      </w:pPr>
      <w:r>
        <w:rPr>
          <w:rFonts w:ascii="Times New Roman" w:hAnsi="Times New Roman"/>
          <w:sz w:val="24"/>
          <w:szCs w:val="24"/>
        </w:rPr>
        <w:t xml:space="preserve">Rada Gminy rozpatruje raport podczas sesji, na której podejmowana jest uchwała </w:t>
      </w:r>
      <w:r w:rsidR="006E28B5">
        <w:rPr>
          <w:rFonts w:ascii="Times New Roman" w:hAnsi="Times New Roman"/>
          <w:sz w:val="24"/>
          <w:szCs w:val="24"/>
        </w:rPr>
        <w:t>R</w:t>
      </w:r>
      <w:r>
        <w:rPr>
          <w:rFonts w:ascii="Times New Roman" w:hAnsi="Times New Roman"/>
          <w:sz w:val="24"/>
          <w:szCs w:val="24"/>
        </w:rPr>
        <w:t xml:space="preserve">ady </w:t>
      </w:r>
      <w:r w:rsidR="006E28B5">
        <w:rPr>
          <w:rFonts w:ascii="Times New Roman" w:hAnsi="Times New Roman"/>
          <w:sz w:val="24"/>
          <w:szCs w:val="24"/>
        </w:rPr>
        <w:t>G</w:t>
      </w:r>
      <w:r>
        <w:rPr>
          <w:rFonts w:ascii="Times New Roman" w:hAnsi="Times New Roman"/>
          <w:sz w:val="24"/>
          <w:szCs w:val="24"/>
        </w:rPr>
        <w:t>miny w sprawie udzielania lub nieudzielenia absolutorium wójtowi. Raport rozpatrywany jest w pierwszej kolejności. Nad raportem o stanie gminy przeprowadza się debatę.</w:t>
      </w:r>
    </w:p>
    <w:p w14:paraId="0A0C106C" w14:textId="77777777" w:rsidR="00B610ED" w:rsidRDefault="00B610ED" w:rsidP="00B610ED">
      <w:pPr>
        <w:jc w:val="both"/>
        <w:rPr>
          <w:rFonts w:ascii="Times New Roman" w:hAnsi="Times New Roman"/>
          <w:b/>
          <w:bCs/>
          <w:sz w:val="24"/>
          <w:szCs w:val="24"/>
          <w:u w:val="single"/>
        </w:rPr>
      </w:pPr>
      <w:r>
        <w:rPr>
          <w:rFonts w:ascii="Times New Roman" w:hAnsi="Times New Roman"/>
          <w:b/>
          <w:bCs/>
          <w:sz w:val="24"/>
          <w:szCs w:val="24"/>
          <w:u w:val="single"/>
        </w:rPr>
        <w:t>W debacie nad raportem o stanie gminy głos mogą zabierać mieszkańcy gminy.</w:t>
      </w:r>
    </w:p>
    <w:p w14:paraId="7BB3E82E" w14:textId="12A1013D" w:rsidR="00B610ED" w:rsidRDefault="00B610ED" w:rsidP="00B610ED">
      <w:pPr>
        <w:ind w:firstLine="708"/>
        <w:jc w:val="both"/>
        <w:rPr>
          <w:rFonts w:ascii="Times New Roman" w:hAnsi="Times New Roman"/>
          <w:sz w:val="24"/>
          <w:szCs w:val="24"/>
        </w:rPr>
      </w:pPr>
      <w:r w:rsidRPr="00B610ED">
        <w:rPr>
          <w:rFonts w:ascii="Times New Roman" w:hAnsi="Times New Roman" w:cs="Times New Roman"/>
          <w:sz w:val="24"/>
          <w:szCs w:val="24"/>
        </w:rPr>
        <w:t>W związku z powyższym Mieszkaniec, który chciałby zabrać głos w debacie</w:t>
      </w:r>
      <w:r w:rsidR="00B145D2">
        <w:rPr>
          <w:rFonts w:ascii="Times New Roman" w:hAnsi="Times New Roman" w:cs="Times New Roman"/>
          <w:sz w:val="24"/>
          <w:szCs w:val="24"/>
        </w:rPr>
        <w:t>,</w:t>
      </w:r>
      <w:r w:rsidRPr="00B610ED">
        <w:rPr>
          <w:rFonts w:ascii="Times New Roman" w:hAnsi="Times New Roman" w:cs="Times New Roman"/>
          <w:sz w:val="24"/>
          <w:szCs w:val="24"/>
        </w:rPr>
        <w:t xml:space="preserve"> zobowiązany jest złożyć pisemne zgłoszenie poparte podpisami co najmniej 20 osób. Zgłoszenia przyjmowane są elektronicznie na adres </w:t>
      </w:r>
      <w:hyperlink r:id="rId5" w:history="1">
        <w:r w:rsidRPr="00B610ED">
          <w:rPr>
            <w:rStyle w:val="Hipercze"/>
            <w:rFonts w:ascii="Times New Roman" w:hAnsi="Times New Roman" w:cs="Times New Roman"/>
            <w:sz w:val="24"/>
            <w:szCs w:val="24"/>
          </w:rPr>
          <w:t>ug@domaniewice.pl</w:t>
        </w:r>
      </w:hyperlink>
      <w:r>
        <w:rPr>
          <w:rFonts w:ascii="Times New Roman" w:hAnsi="Times New Roman"/>
          <w:sz w:val="24"/>
          <w:szCs w:val="24"/>
        </w:rPr>
        <w:t xml:space="preserve"> lub w Urzędzie Gminy Domaniewice w pokoju nr 12.</w:t>
      </w:r>
    </w:p>
    <w:p w14:paraId="1050CAD0" w14:textId="361B3318" w:rsidR="00CB71B5" w:rsidRDefault="00CB71B5" w:rsidP="007B627E">
      <w:pPr>
        <w:pStyle w:val="NormalnyWeb"/>
        <w:ind w:firstLine="708"/>
        <w:jc w:val="both"/>
      </w:pPr>
      <w:r>
        <w:t>Zgłoszeni</w:t>
      </w:r>
      <w:r w:rsidR="007B627E">
        <w:t>a należy składać do 1</w:t>
      </w:r>
      <w:r w:rsidR="00444104">
        <w:t>5</w:t>
      </w:r>
      <w:r w:rsidR="007B627E">
        <w:t xml:space="preserve"> czerwca 202</w:t>
      </w:r>
      <w:r w:rsidR="00444104">
        <w:t>3</w:t>
      </w:r>
      <w:r w:rsidR="007B627E">
        <w:t xml:space="preserve">r. </w:t>
      </w:r>
    </w:p>
    <w:p w14:paraId="67F69FFC" w14:textId="7AA59BAD" w:rsidR="00B145D2" w:rsidRDefault="00CB71B5" w:rsidP="00B145D2">
      <w:pPr>
        <w:pStyle w:val="NormalnyWeb"/>
        <w:ind w:firstLine="708"/>
        <w:jc w:val="both"/>
      </w:pPr>
      <w:r>
        <w:t>Debata nad przedstawionym raportem odbędzie się podczas  sesji, na której podejmowana j</w:t>
      </w:r>
      <w:r w:rsidR="00B019C2">
        <w:t>est uchwała Rady G</w:t>
      </w:r>
      <w:r>
        <w:t xml:space="preserve">miny w sprawie udzielenia </w:t>
      </w:r>
      <w:r w:rsidR="00B019C2">
        <w:t>lub nieudzielenia absolutorium W</w:t>
      </w:r>
      <w:r>
        <w:t xml:space="preserve">ójtowi </w:t>
      </w:r>
      <w:r w:rsidR="00B145D2">
        <w:t>w miesiącu czerwcu</w:t>
      </w:r>
      <w:r w:rsidR="00B019C2">
        <w:t xml:space="preserve"> </w:t>
      </w:r>
      <w:r>
        <w:t xml:space="preserve">w </w:t>
      </w:r>
      <w:r w:rsidR="00B019C2">
        <w:t>202</w:t>
      </w:r>
      <w:r w:rsidR="00444104">
        <w:t>3</w:t>
      </w:r>
      <w:r>
        <w:t xml:space="preserve"> r.</w:t>
      </w:r>
      <w:r w:rsidR="00B145D2" w:rsidRPr="00B145D2">
        <w:t xml:space="preserve"> </w:t>
      </w:r>
      <w:r w:rsidR="00B145D2">
        <w:t>Mieszkańcy będą dopuszczani do głosu według kolejności otrzymania przez Przewodniczącego Rady zgłoszenia.</w:t>
      </w:r>
    </w:p>
    <w:p w14:paraId="28CE211D" w14:textId="7B6477E9" w:rsidR="00CB71B5" w:rsidRDefault="00CB71B5" w:rsidP="00B145D2">
      <w:pPr>
        <w:pStyle w:val="NormalnyWeb"/>
        <w:ind w:firstLine="708"/>
        <w:jc w:val="both"/>
      </w:pPr>
    </w:p>
    <w:p w14:paraId="06D93094" w14:textId="77777777" w:rsidR="00CB71B5" w:rsidRDefault="00CB71B5" w:rsidP="00CB71B5">
      <w:pPr>
        <w:pStyle w:val="NormalnyWeb"/>
        <w:spacing w:after="240" w:afterAutospacing="0"/>
        <w:jc w:val="right"/>
      </w:pPr>
      <w:r>
        <w:t>Wójt Gminy Domaniewice</w:t>
      </w:r>
      <w:r>
        <w:br/>
      </w:r>
      <w:r>
        <w:br/>
        <w:t>/-/ Paweł Kwiatkowski</w:t>
      </w:r>
    </w:p>
    <w:p w14:paraId="4943739A" w14:textId="77777777" w:rsidR="00023D0F" w:rsidRDefault="00023D0F" w:rsidP="00CB71B5">
      <w:pPr>
        <w:pStyle w:val="NormalnyWeb"/>
        <w:spacing w:after="240" w:afterAutospacing="0"/>
        <w:jc w:val="right"/>
      </w:pPr>
    </w:p>
    <w:p w14:paraId="6C45090D" w14:textId="77777777" w:rsidR="00023D0F" w:rsidRDefault="00023D0F" w:rsidP="00CB71B5">
      <w:pPr>
        <w:pStyle w:val="NormalnyWeb"/>
        <w:spacing w:after="240" w:afterAutospacing="0"/>
        <w:jc w:val="right"/>
      </w:pPr>
    </w:p>
    <w:p w14:paraId="2B5B3D80" w14:textId="77777777" w:rsidR="00B019C2" w:rsidRDefault="00B019C2" w:rsidP="00CB71B5">
      <w:pPr>
        <w:rPr>
          <w:rFonts w:ascii="Times New Roman" w:eastAsia="Times New Roman" w:hAnsi="Times New Roman" w:cs="Times New Roman"/>
          <w:sz w:val="24"/>
          <w:szCs w:val="24"/>
        </w:rPr>
      </w:pPr>
    </w:p>
    <w:p w14:paraId="66532BB8" w14:textId="77777777" w:rsidR="00B019C2" w:rsidRDefault="00B019C2" w:rsidP="00CB71B5">
      <w:pPr>
        <w:rPr>
          <w:rFonts w:ascii="Times New Roman" w:eastAsia="Times New Roman" w:hAnsi="Times New Roman" w:cs="Times New Roman"/>
          <w:sz w:val="24"/>
          <w:szCs w:val="24"/>
        </w:rPr>
      </w:pPr>
    </w:p>
    <w:p w14:paraId="1FC111FB" w14:textId="77777777" w:rsidR="00B019C2" w:rsidRDefault="00B019C2" w:rsidP="00CB71B5">
      <w:pPr>
        <w:rPr>
          <w:rFonts w:ascii="Times New Roman" w:eastAsia="Times New Roman" w:hAnsi="Times New Roman" w:cs="Times New Roman"/>
          <w:sz w:val="24"/>
          <w:szCs w:val="24"/>
        </w:rPr>
      </w:pPr>
    </w:p>
    <w:p w14:paraId="4CDB7F62" w14:textId="6E083345" w:rsidR="00B019C2" w:rsidRDefault="00B019C2" w:rsidP="00CB71B5">
      <w:pPr>
        <w:rPr>
          <w:rFonts w:ascii="Times New Roman" w:eastAsia="Times New Roman" w:hAnsi="Times New Roman" w:cs="Times New Roman"/>
          <w:sz w:val="24"/>
          <w:szCs w:val="24"/>
        </w:rPr>
      </w:pPr>
    </w:p>
    <w:p w14:paraId="4BA3D534" w14:textId="6736FE89" w:rsidR="00B145D2" w:rsidRDefault="00B145D2" w:rsidP="00CB71B5">
      <w:pPr>
        <w:rPr>
          <w:rFonts w:ascii="Times New Roman" w:eastAsia="Times New Roman" w:hAnsi="Times New Roman" w:cs="Times New Roman"/>
          <w:sz w:val="24"/>
          <w:szCs w:val="24"/>
        </w:rPr>
      </w:pPr>
    </w:p>
    <w:p w14:paraId="43CFB505" w14:textId="12606633" w:rsidR="00B145D2" w:rsidRDefault="00B145D2" w:rsidP="00CB71B5">
      <w:pPr>
        <w:rPr>
          <w:rFonts w:ascii="Times New Roman" w:eastAsia="Times New Roman" w:hAnsi="Times New Roman" w:cs="Times New Roman"/>
          <w:sz w:val="24"/>
          <w:szCs w:val="24"/>
        </w:rPr>
      </w:pPr>
    </w:p>
    <w:p w14:paraId="173D5CCA" w14:textId="77777777" w:rsidR="00B145D2" w:rsidRDefault="00B145D2" w:rsidP="00CB71B5">
      <w:pPr>
        <w:rPr>
          <w:rFonts w:ascii="Times New Roman" w:eastAsia="Times New Roman" w:hAnsi="Times New Roman" w:cs="Times New Roman"/>
          <w:sz w:val="24"/>
          <w:szCs w:val="24"/>
        </w:rPr>
      </w:pPr>
    </w:p>
    <w:p w14:paraId="1BB2AB18" w14:textId="77777777" w:rsidR="00B019C2" w:rsidRDefault="00B019C2" w:rsidP="00CB71B5">
      <w:pPr>
        <w:rPr>
          <w:rFonts w:ascii="Times New Roman" w:eastAsia="Times New Roman" w:hAnsi="Times New Roman" w:cs="Times New Roman"/>
          <w:sz w:val="24"/>
          <w:szCs w:val="24"/>
        </w:rPr>
      </w:pPr>
    </w:p>
    <w:p w14:paraId="305A7F0D" w14:textId="77777777" w:rsidR="00B019C2" w:rsidRDefault="00B019C2" w:rsidP="00CB71B5">
      <w:pPr>
        <w:rPr>
          <w:rFonts w:ascii="Times New Roman" w:eastAsia="Times New Roman" w:hAnsi="Times New Roman" w:cs="Times New Roman"/>
          <w:sz w:val="24"/>
          <w:szCs w:val="24"/>
        </w:rPr>
      </w:pPr>
    </w:p>
    <w:p w14:paraId="1977DC4A" w14:textId="77777777" w:rsidR="00C240D6" w:rsidRDefault="00C240D6" w:rsidP="00C240D6">
      <w:pPr>
        <w:spacing w:after="0" w:line="240" w:lineRule="auto"/>
        <w:jc w:val="center"/>
        <w:rPr>
          <w:rFonts w:ascii="Times New Roman" w:eastAsia="Times New Roman" w:hAnsi="Times New Roman" w:cs="Times New Roman"/>
          <w:sz w:val="30"/>
          <w:szCs w:val="30"/>
        </w:rPr>
      </w:pPr>
      <w:r w:rsidRPr="00B7547C">
        <w:rPr>
          <w:rFonts w:ascii="Times New Roman" w:eastAsia="Times New Roman" w:hAnsi="Times New Roman" w:cs="Times New Roman"/>
          <w:sz w:val="30"/>
          <w:szCs w:val="30"/>
        </w:rPr>
        <w:lastRenderedPageBreak/>
        <w:t>FORMULARZ ZGŁOSZENIOWY</w:t>
      </w:r>
      <w:r w:rsidRPr="00B7547C">
        <w:rPr>
          <w:rFonts w:ascii="Times New Roman" w:eastAsia="Times New Roman" w:hAnsi="Times New Roman" w:cs="Times New Roman"/>
          <w:sz w:val="24"/>
          <w:szCs w:val="24"/>
        </w:rPr>
        <w:br/>
      </w:r>
      <w:r w:rsidRPr="00B7547C">
        <w:rPr>
          <w:rFonts w:ascii="Times New Roman" w:eastAsia="Times New Roman" w:hAnsi="Times New Roman" w:cs="Times New Roman"/>
          <w:sz w:val="30"/>
          <w:szCs w:val="30"/>
        </w:rPr>
        <w:t xml:space="preserve">do udziału w debacie nad Raportem o stanie </w:t>
      </w:r>
      <w:r>
        <w:rPr>
          <w:rFonts w:ascii="Times New Roman" w:eastAsia="Times New Roman" w:hAnsi="Times New Roman" w:cs="Times New Roman"/>
          <w:sz w:val="30"/>
          <w:szCs w:val="30"/>
        </w:rPr>
        <w:t>Gminy Domaniewice</w:t>
      </w:r>
    </w:p>
    <w:p w14:paraId="264AD2C3" w14:textId="77777777" w:rsidR="00C240D6" w:rsidRDefault="00C240D6" w:rsidP="00C240D6">
      <w:pPr>
        <w:spacing w:after="0" w:line="240" w:lineRule="auto"/>
        <w:jc w:val="both"/>
        <w:rPr>
          <w:rFonts w:ascii="Times New Roman" w:eastAsia="Times New Roman" w:hAnsi="Times New Roman" w:cs="Times New Roman"/>
          <w:sz w:val="30"/>
          <w:szCs w:val="30"/>
        </w:rPr>
      </w:pPr>
      <w:r w:rsidRPr="00B7547C">
        <w:rPr>
          <w:rFonts w:ascii="Times New Roman" w:eastAsia="Times New Roman" w:hAnsi="Times New Roman" w:cs="Times New Roman"/>
          <w:sz w:val="24"/>
          <w:szCs w:val="24"/>
        </w:rPr>
        <w:br/>
      </w:r>
    </w:p>
    <w:p w14:paraId="1F843F16" w14:textId="77777777" w:rsidR="00C240D6" w:rsidRDefault="00C240D6" w:rsidP="00C240D6">
      <w:pPr>
        <w:spacing w:after="0" w:line="240" w:lineRule="auto"/>
        <w:jc w:val="both"/>
        <w:rPr>
          <w:rFonts w:ascii="Times New Roman" w:eastAsia="Times New Roman" w:hAnsi="Times New Roman" w:cs="Times New Roman"/>
          <w:sz w:val="30"/>
          <w:szCs w:val="30"/>
        </w:rPr>
      </w:pPr>
    </w:p>
    <w:p w14:paraId="2F74E3F8" w14:textId="77777777" w:rsidR="00C240D6" w:rsidRDefault="00C240D6" w:rsidP="00C240D6">
      <w:pPr>
        <w:spacing w:after="0" w:line="240" w:lineRule="auto"/>
        <w:jc w:val="both"/>
        <w:rPr>
          <w:rFonts w:ascii="Times New Roman" w:eastAsia="Times New Roman" w:hAnsi="Times New Roman" w:cs="Times New Roman"/>
          <w:sz w:val="32"/>
          <w:szCs w:val="32"/>
        </w:rPr>
      </w:pPr>
      <w:r w:rsidRPr="00B7547C">
        <w:rPr>
          <w:rFonts w:ascii="Times New Roman" w:eastAsia="Times New Roman" w:hAnsi="Times New Roman" w:cs="Times New Roman"/>
          <w:sz w:val="30"/>
          <w:szCs w:val="30"/>
        </w:rPr>
        <w:t>Ja, niżej podpisany ...............................................</w:t>
      </w:r>
      <w:r>
        <w:rPr>
          <w:rFonts w:ascii="Times New Roman" w:eastAsia="Times New Roman" w:hAnsi="Times New Roman" w:cs="Times New Roman"/>
          <w:sz w:val="30"/>
          <w:szCs w:val="30"/>
        </w:rPr>
        <w:t>................</w:t>
      </w:r>
      <w:r w:rsidRPr="00B7547C">
        <w:rPr>
          <w:rFonts w:ascii="Times New Roman" w:eastAsia="Times New Roman" w:hAnsi="Times New Roman" w:cs="Times New Roman"/>
          <w:sz w:val="30"/>
          <w:szCs w:val="30"/>
        </w:rPr>
        <w:t>..........................,</w:t>
      </w:r>
      <w:r>
        <w:rPr>
          <w:rFonts w:ascii="Times New Roman" w:eastAsia="Times New Roman" w:hAnsi="Times New Roman" w:cs="Times New Roman"/>
          <w:sz w:val="30"/>
          <w:szCs w:val="30"/>
        </w:rPr>
        <w:br/>
      </w:r>
      <w:r w:rsidRPr="00B7547C">
        <w:rPr>
          <w:rFonts w:ascii="Times New Roman" w:eastAsia="Times New Roman" w:hAnsi="Times New Roman" w:cs="Times New Roman"/>
          <w:sz w:val="24"/>
          <w:szCs w:val="24"/>
        </w:rPr>
        <w:br/>
      </w:r>
      <w:r w:rsidRPr="00B7547C">
        <w:rPr>
          <w:rFonts w:ascii="Times New Roman" w:eastAsia="Times New Roman" w:hAnsi="Times New Roman" w:cs="Times New Roman"/>
          <w:sz w:val="30"/>
          <w:szCs w:val="30"/>
        </w:rPr>
        <w:t>zamieszkały w</w:t>
      </w:r>
      <w:r w:rsidRPr="00B7547C">
        <w:rPr>
          <w:rFonts w:ascii="Times New Roman" w:eastAsia="Times New Roman" w:hAnsi="Times New Roman" w:cs="Times New Roman"/>
          <w:sz w:val="32"/>
          <w:szCs w:val="32"/>
        </w:rPr>
        <w:t>.....................................................</w:t>
      </w:r>
      <w:r>
        <w:rPr>
          <w:rFonts w:ascii="Times New Roman" w:eastAsia="Times New Roman" w:hAnsi="Times New Roman" w:cs="Times New Roman"/>
          <w:sz w:val="32"/>
          <w:szCs w:val="32"/>
        </w:rPr>
        <w:t>....</w:t>
      </w:r>
      <w:r w:rsidRPr="00B7547C">
        <w:rPr>
          <w:rFonts w:ascii="Times New Roman" w:eastAsia="Times New Roman" w:hAnsi="Times New Roman" w:cs="Times New Roman"/>
          <w:sz w:val="32"/>
          <w:szCs w:val="32"/>
        </w:rPr>
        <w:t>..................................</w:t>
      </w:r>
    </w:p>
    <w:p w14:paraId="325A64AE" w14:textId="77777777" w:rsidR="00C240D6" w:rsidRDefault="00C240D6" w:rsidP="00C240D6">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Pr="00B7547C">
        <w:rPr>
          <w:rFonts w:ascii="Times New Roman" w:eastAsia="Times New Roman" w:hAnsi="Times New Roman" w:cs="Times New Roman"/>
          <w:sz w:val="25"/>
          <w:szCs w:val="25"/>
        </w:rPr>
        <w:t>adres zamieszkania na terenie gminy)</w:t>
      </w:r>
      <w:r>
        <w:rPr>
          <w:rFonts w:ascii="Times New Roman" w:eastAsia="Times New Roman" w:hAnsi="Times New Roman" w:cs="Times New Roman"/>
          <w:sz w:val="25"/>
          <w:szCs w:val="25"/>
        </w:rPr>
        <w:br/>
      </w:r>
    </w:p>
    <w:p w14:paraId="50D53AE8" w14:textId="77777777" w:rsidR="00C240D6" w:rsidRDefault="00C240D6" w:rsidP="00C240D6">
      <w:pPr>
        <w:spacing w:after="0" w:line="240" w:lineRule="auto"/>
        <w:jc w:val="both"/>
        <w:rPr>
          <w:rFonts w:ascii="Times New Roman" w:eastAsia="Times New Roman" w:hAnsi="Times New Roman" w:cs="Times New Roman"/>
          <w:sz w:val="30"/>
          <w:szCs w:val="30"/>
        </w:rPr>
      </w:pPr>
      <w:r w:rsidRPr="00B7547C">
        <w:rPr>
          <w:rFonts w:ascii="Times New Roman" w:eastAsia="Times New Roman" w:hAnsi="Times New Roman" w:cs="Times New Roman"/>
          <w:sz w:val="30"/>
          <w:szCs w:val="30"/>
        </w:rPr>
        <w:t xml:space="preserve">zgłaszam swój udział w debacie nad Raportem o stanie </w:t>
      </w:r>
      <w:r>
        <w:rPr>
          <w:rFonts w:ascii="Times New Roman" w:eastAsia="Times New Roman" w:hAnsi="Times New Roman" w:cs="Times New Roman"/>
          <w:sz w:val="30"/>
          <w:szCs w:val="30"/>
        </w:rPr>
        <w:t>Gminy Domaniewice</w:t>
      </w:r>
      <w:r w:rsidRPr="00B7547C">
        <w:rPr>
          <w:rFonts w:ascii="Times New Roman" w:eastAsia="Times New Roman" w:hAnsi="Times New Roman" w:cs="Times New Roman"/>
          <w:sz w:val="30"/>
          <w:szCs w:val="30"/>
        </w:rPr>
        <w:t>.</w:t>
      </w:r>
      <w:r>
        <w:rPr>
          <w:rFonts w:ascii="Times New Roman" w:eastAsia="Times New Roman" w:hAnsi="Times New Roman" w:cs="Times New Roman"/>
          <w:sz w:val="30"/>
          <w:szCs w:val="30"/>
        </w:rPr>
        <w:br/>
      </w:r>
    </w:p>
    <w:p w14:paraId="1F41AC00" w14:textId="77777777" w:rsidR="00C240D6" w:rsidRDefault="00C240D6" w:rsidP="00C240D6">
      <w:pPr>
        <w:spacing w:after="0" w:line="240" w:lineRule="auto"/>
        <w:ind w:left="5529"/>
        <w:jc w:val="center"/>
        <w:rPr>
          <w:rFonts w:ascii="Times New Roman" w:eastAsia="Times New Roman" w:hAnsi="Times New Roman" w:cs="Times New Roman"/>
          <w:sz w:val="25"/>
          <w:szCs w:val="25"/>
        </w:rPr>
      </w:pPr>
      <w:r w:rsidRPr="00B7547C">
        <w:rPr>
          <w:rFonts w:ascii="Times New Roman" w:eastAsia="Times New Roman" w:hAnsi="Times New Roman" w:cs="Times New Roman"/>
          <w:sz w:val="24"/>
          <w:szCs w:val="24"/>
        </w:rPr>
        <w:br/>
      </w:r>
      <w:r w:rsidRPr="00B7547C">
        <w:rPr>
          <w:rFonts w:ascii="Times New Roman" w:eastAsia="Times New Roman" w:hAnsi="Times New Roman" w:cs="Times New Roman"/>
          <w:sz w:val="25"/>
          <w:szCs w:val="25"/>
        </w:rPr>
        <w:t>.....................................................</w:t>
      </w:r>
      <w:r w:rsidRPr="00B7547C">
        <w:rPr>
          <w:rFonts w:ascii="Times New Roman" w:eastAsia="Times New Roman" w:hAnsi="Times New Roman" w:cs="Times New Roman"/>
          <w:sz w:val="24"/>
          <w:szCs w:val="24"/>
        </w:rPr>
        <w:br/>
      </w:r>
      <w:r w:rsidRPr="00B7547C">
        <w:rPr>
          <w:rFonts w:ascii="Times New Roman" w:eastAsia="Times New Roman" w:hAnsi="Times New Roman" w:cs="Times New Roman"/>
          <w:sz w:val="25"/>
          <w:szCs w:val="25"/>
        </w:rPr>
        <w:t>(data i podpis)</w:t>
      </w:r>
    </w:p>
    <w:p w14:paraId="35704E0C" w14:textId="77777777" w:rsidR="00C240D6" w:rsidRDefault="00C240D6" w:rsidP="00C240D6">
      <w:pPr>
        <w:spacing w:after="0" w:line="240" w:lineRule="auto"/>
        <w:rPr>
          <w:rFonts w:ascii="Times New Roman" w:eastAsia="Times New Roman" w:hAnsi="Times New Roman" w:cs="Times New Roman"/>
          <w:sz w:val="24"/>
          <w:szCs w:val="24"/>
        </w:rPr>
      </w:pPr>
    </w:p>
    <w:p w14:paraId="32675E7F" w14:textId="78679BDA" w:rsidR="00C240D6" w:rsidRDefault="00C240D6" w:rsidP="00023D0F">
      <w:pPr>
        <w:spacing w:after="0" w:line="240" w:lineRule="auto"/>
        <w:jc w:val="center"/>
        <w:rPr>
          <w:rFonts w:ascii="Times New Roman" w:eastAsia="Times New Roman" w:hAnsi="Times New Roman" w:cs="Times New Roman"/>
          <w:sz w:val="24"/>
          <w:szCs w:val="24"/>
        </w:rPr>
      </w:pPr>
    </w:p>
    <w:p w14:paraId="5351B6F5" w14:textId="77777777" w:rsidR="00023D0F" w:rsidRDefault="00023D0F" w:rsidP="00023D0F">
      <w:pPr>
        <w:spacing w:after="0" w:line="240" w:lineRule="auto"/>
        <w:jc w:val="center"/>
        <w:rPr>
          <w:rFonts w:ascii="Times New Roman" w:eastAsia="Times New Roman" w:hAnsi="Times New Roman" w:cs="Times New Roman"/>
          <w:b/>
          <w:bCs/>
        </w:rPr>
      </w:pPr>
      <w:r w:rsidRPr="00B7547C">
        <w:rPr>
          <w:rFonts w:ascii="Times New Roman" w:eastAsia="Times New Roman" w:hAnsi="Times New Roman" w:cs="Times New Roman"/>
          <w:b/>
          <w:bCs/>
        </w:rPr>
        <w:t xml:space="preserve">Klauzula informacyjna o przetwarzaniu danych osobowych dla </w:t>
      </w:r>
      <w:r>
        <w:rPr>
          <w:rFonts w:ascii="Times New Roman" w:eastAsia="Times New Roman" w:hAnsi="Times New Roman" w:cs="Times New Roman"/>
          <w:b/>
          <w:bCs/>
        </w:rPr>
        <w:t xml:space="preserve">mieszkańca biorącego udział </w:t>
      </w:r>
      <w:r>
        <w:rPr>
          <w:rFonts w:ascii="Times New Roman" w:eastAsia="Times New Roman" w:hAnsi="Times New Roman" w:cs="Times New Roman"/>
          <w:b/>
          <w:bCs/>
        </w:rPr>
        <w:br/>
        <w:t>w debacie</w:t>
      </w:r>
    </w:p>
    <w:p w14:paraId="00E4A58E" w14:textId="77777777" w:rsidR="00023D0F" w:rsidRDefault="00023D0F" w:rsidP="00023D0F">
      <w:pPr>
        <w:spacing w:after="0" w:line="240" w:lineRule="auto"/>
        <w:jc w:val="center"/>
        <w:rPr>
          <w:rFonts w:ascii="Times New Roman" w:eastAsia="Times New Roman" w:hAnsi="Times New Roman" w:cs="Times New Roman"/>
          <w:b/>
          <w:bCs/>
        </w:rPr>
      </w:pPr>
    </w:p>
    <w:p w14:paraId="5EAFF62D" w14:textId="77777777" w:rsidR="00023D0F" w:rsidRPr="004E7B21" w:rsidRDefault="00023D0F" w:rsidP="00023D0F">
      <w:pPr>
        <w:spacing w:after="0" w:line="240" w:lineRule="auto"/>
        <w:jc w:val="center"/>
        <w:rPr>
          <w:rFonts w:ascii="Times New Roman" w:eastAsia="Times New Roman" w:hAnsi="Times New Roman" w:cs="Times New Roman"/>
          <w:b/>
          <w:bCs/>
        </w:rPr>
      </w:pPr>
    </w:p>
    <w:p w14:paraId="1F840207" w14:textId="77777777" w:rsidR="00023D0F" w:rsidRPr="0058482A" w:rsidRDefault="00023D0F" w:rsidP="00023D0F">
      <w:pPr>
        <w:spacing w:after="0" w:line="240" w:lineRule="auto"/>
        <w:rPr>
          <w:rFonts w:ascii="Times New Roman" w:eastAsia="Times New Roman" w:hAnsi="Times New Roman" w:cs="Times New Roman"/>
          <w:b/>
          <w:bCs/>
        </w:rPr>
      </w:pPr>
    </w:p>
    <w:p w14:paraId="264E9824" w14:textId="77777777" w:rsidR="00023D0F" w:rsidRDefault="00023D0F" w:rsidP="00023D0F">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Zgodnie z art. 13 ust. 1 i 2</w:t>
      </w:r>
      <w:r>
        <w:rPr>
          <w:rFonts w:ascii="Times New Roman" w:hAnsi="Times New Roman" w:cs="Times New Roman"/>
          <w:sz w:val="18"/>
          <w:szCs w:val="18"/>
        </w:rPr>
        <w:t xml:space="preserve"> </w:t>
      </w:r>
      <w:r w:rsidRPr="00C44B8A">
        <w:rPr>
          <w:rFonts w:ascii="Times New Roman" w:hAnsi="Times New Roman" w:cs="Times New Roman"/>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302F6F80" w14:textId="77777777" w:rsidR="00023D0F" w:rsidRPr="00F873E3" w:rsidRDefault="00023D0F" w:rsidP="00023D0F">
      <w:pPr>
        <w:pStyle w:val="Tekstpodstawowy"/>
        <w:numPr>
          <w:ilvl w:val="0"/>
          <w:numId w:val="3"/>
        </w:numPr>
        <w:jc w:val="both"/>
        <w:rPr>
          <w:rFonts w:ascii="Times New Roman" w:hAnsi="Times New Roman" w:cs="Times New Roman"/>
          <w:b/>
          <w:bCs/>
          <w:sz w:val="18"/>
          <w:szCs w:val="18"/>
        </w:rPr>
      </w:pPr>
      <w:r w:rsidRPr="00F873E3">
        <w:rPr>
          <w:rFonts w:ascii="Times New Roman" w:hAnsi="Times New Roman" w:cs="Times New Roman"/>
          <w:b/>
          <w:bCs/>
          <w:sz w:val="18"/>
          <w:szCs w:val="18"/>
        </w:rPr>
        <w:t xml:space="preserve">Administrator Danych </w:t>
      </w:r>
    </w:p>
    <w:p w14:paraId="26D553D9" w14:textId="3216EA2E" w:rsidR="00023D0F" w:rsidRPr="00C44B8A" w:rsidRDefault="00023D0F" w:rsidP="00023D0F">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 xml:space="preserve">Administratorem Pani/Pana danych osobowych jest </w:t>
      </w:r>
      <w:r>
        <w:rPr>
          <w:rFonts w:ascii="Times New Roman" w:hAnsi="Times New Roman" w:cs="Times New Roman"/>
          <w:sz w:val="18"/>
          <w:szCs w:val="18"/>
        </w:rPr>
        <w:t>Gmina Domaniewice z siedzibą w Urzędzie Gminy Domaniewice przy ul. Głównej 2</w:t>
      </w:r>
      <w:r w:rsidRPr="00C44B8A">
        <w:rPr>
          <w:rFonts w:ascii="Times New Roman" w:hAnsi="Times New Roman" w:cs="Times New Roman"/>
          <w:sz w:val="18"/>
          <w:szCs w:val="18"/>
        </w:rPr>
        <w:t xml:space="preserve">, </w:t>
      </w:r>
      <w:r>
        <w:rPr>
          <w:rFonts w:ascii="Times New Roman" w:hAnsi="Times New Roman" w:cs="Times New Roman"/>
          <w:sz w:val="18"/>
          <w:szCs w:val="18"/>
        </w:rPr>
        <w:t>99-434</w:t>
      </w:r>
      <w:r w:rsidRPr="00C44B8A">
        <w:rPr>
          <w:rFonts w:ascii="Times New Roman" w:hAnsi="Times New Roman" w:cs="Times New Roman"/>
          <w:sz w:val="18"/>
          <w:szCs w:val="18"/>
        </w:rPr>
        <w:t xml:space="preserve"> </w:t>
      </w:r>
      <w:r>
        <w:rPr>
          <w:rFonts w:ascii="Times New Roman" w:hAnsi="Times New Roman" w:cs="Times New Roman"/>
          <w:sz w:val="18"/>
          <w:szCs w:val="18"/>
        </w:rPr>
        <w:t>Domaniewice</w:t>
      </w:r>
      <w:r w:rsidRPr="00C44B8A">
        <w:rPr>
          <w:rFonts w:ascii="Times New Roman" w:hAnsi="Times New Roman" w:cs="Times New Roman"/>
          <w:sz w:val="18"/>
          <w:szCs w:val="18"/>
        </w:rPr>
        <w:t xml:space="preserve">; tel: </w:t>
      </w:r>
      <w:r>
        <w:rPr>
          <w:rFonts w:ascii="Times New Roman" w:hAnsi="Times New Roman" w:cs="Times New Roman"/>
          <w:sz w:val="18"/>
          <w:szCs w:val="18"/>
        </w:rPr>
        <w:t>46 830 17 60</w:t>
      </w:r>
      <w:r w:rsidRPr="00C44B8A">
        <w:rPr>
          <w:rFonts w:ascii="Times New Roman" w:hAnsi="Times New Roman" w:cs="Times New Roman"/>
          <w:sz w:val="18"/>
          <w:szCs w:val="18"/>
        </w:rPr>
        <w:t xml:space="preserve">; e-mail: </w:t>
      </w:r>
      <w:hyperlink r:id="rId6" w:history="1">
        <w:r w:rsidRPr="004D1A4E">
          <w:rPr>
            <w:rStyle w:val="Hipercze"/>
            <w:rFonts w:ascii="Times New Roman" w:hAnsi="Times New Roman" w:cs="Times New Roman"/>
            <w:sz w:val="18"/>
            <w:szCs w:val="18"/>
          </w:rPr>
          <w:t>ug@domaniewice.pl</w:t>
        </w:r>
      </w:hyperlink>
      <w:r>
        <w:rPr>
          <w:rFonts w:ascii="Times New Roman" w:hAnsi="Times New Roman" w:cs="Times New Roman"/>
          <w:sz w:val="18"/>
          <w:szCs w:val="18"/>
        </w:rPr>
        <w:t>,</w:t>
      </w:r>
      <w:r>
        <w:rPr>
          <w:rFonts w:ascii="Times New Roman" w:hAnsi="Times New Roman" w:cs="Times New Roman"/>
          <w:sz w:val="18"/>
          <w:szCs w:val="18"/>
        </w:rPr>
        <w:t xml:space="preserve"> którą reprezentuje Wójt Gminy Domaniewice. </w:t>
      </w:r>
    </w:p>
    <w:p w14:paraId="60FE7735" w14:textId="77777777" w:rsidR="00023D0F" w:rsidRPr="00F873E3" w:rsidRDefault="00023D0F" w:rsidP="00023D0F">
      <w:pPr>
        <w:pStyle w:val="Tekstpodstawowy"/>
        <w:numPr>
          <w:ilvl w:val="0"/>
          <w:numId w:val="3"/>
        </w:numPr>
        <w:jc w:val="both"/>
        <w:rPr>
          <w:rFonts w:ascii="Times New Roman" w:hAnsi="Times New Roman" w:cs="Times New Roman"/>
          <w:b/>
          <w:bCs/>
          <w:sz w:val="18"/>
          <w:szCs w:val="18"/>
          <w:lang w:eastAsia="pl-PL"/>
        </w:rPr>
      </w:pPr>
      <w:r w:rsidRPr="00F873E3">
        <w:rPr>
          <w:rFonts w:ascii="Times New Roman" w:hAnsi="Times New Roman" w:cs="Times New Roman"/>
          <w:b/>
          <w:bCs/>
          <w:sz w:val="18"/>
          <w:szCs w:val="18"/>
          <w:lang w:eastAsia="pl-PL"/>
        </w:rPr>
        <w:t xml:space="preserve">Inspektor Ochrony Danych </w:t>
      </w:r>
    </w:p>
    <w:p w14:paraId="1D30221E" w14:textId="6CEB77AA" w:rsidR="00023D0F" w:rsidRPr="00C44B8A" w:rsidRDefault="00023D0F" w:rsidP="00023D0F">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Jeśli ma Pani/Pan pytania dotyczące sposobu i zakresu przetwarzania Pani/Pana danych osobowych, a także przysługujących Pani/Panu uprawnień, może się Pani/Pan skontaktować z Inspektorem Ochrony Danych Osobowych</w:t>
      </w:r>
      <w:r>
        <w:rPr>
          <w:rFonts w:ascii="Times New Roman" w:hAnsi="Times New Roman" w:cs="Times New Roman"/>
          <w:sz w:val="18"/>
          <w:szCs w:val="18"/>
        </w:rPr>
        <w:t>, email: iod@domaniewice.pl</w:t>
      </w:r>
    </w:p>
    <w:p w14:paraId="5A99A805" w14:textId="77777777" w:rsidR="00023D0F" w:rsidRPr="00F873E3" w:rsidRDefault="00023D0F" w:rsidP="00023D0F">
      <w:pPr>
        <w:pStyle w:val="Tekstpodstawowy"/>
        <w:numPr>
          <w:ilvl w:val="0"/>
          <w:numId w:val="3"/>
        </w:numPr>
        <w:jc w:val="both"/>
        <w:rPr>
          <w:rFonts w:ascii="Times New Roman" w:hAnsi="Times New Roman" w:cs="Times New Roman"/>
          <w:b/>
          <w:bCs/>
          <w:sz w:val="18"/>
          <w:szCs w:val="18"/>
        </w:rPr>
      </w:pPr>
      <w:r w:rsidRPr="00F873E3">
        <w:rPr>
          <w:rFonts w:ascii="Times New Roman" w:hAnsi="Times New Roman" w:cs="Times New Roman"/>
          <w:b/>
          <w:bCs/>
          <w:sz w:val="18"/>
          <w:szCs w:val="18"/>
        </w:rPr>
        <w:t>Podstawa Prawna Przetwarzania</w:t>
      </w:r>
      <w:r>
        <w:rPr>
          <w:rFonts w:ascii="Times New Roman" w:hAnsi="Times New Roman" w:cs="Times New Roman"/>
          <w:b/>
          <w:bCs/>
          <w:sz w:val="18"/>
          <w:szCs w:val="18"/>
        </w:rPr>
        <w:t xml:space="preserve"> i cel przetwarzania </w:t>
      </w:r>
    </w:p>
    <w:p w14:paraId="53CFC0D3" w14:textId="77777777" w:rsidR="00023D0F" w:rsidRPr="00C716DF" w:rsidRDefault="00023D0F" w:rsidP="00023D0F">
      <w:pPr>
        <w:pStyle w:val="Tekstpodstawowy"/>
        <w:jc w:val="both"/>
        <w:rPr>
          <w:rFonts w:ascii="Times New Roman" w:hAnsi="Times New Roman" w:cs="Times New Roman"/>
          <w:sz w:val="18"/>
          <w:szCs w:val="18"/>
        </w:rPr>
      </w:pPr>
      <w:r w:rsidRPr="0058482A">
        <w:rPr>
          <w:rStyle w:val="Uwydatnienie"/>
          <w:rFonts w:ascii="Times New Roman" w:hAnsi="Times New Roman" w:cs="Times New Roman"/>
          <w:sz w:val="18"/>
          <w:szCs w:val="18"/>
        </w:rPr>
        <w:t>Pana/Pani  d</w:t>
      </w:r>
      <w:r w:rsidRPr="0058482A">
        <w:rPr>
          <w:rFonts w:ascii="Times New Roman" w:hAnsi="Times New Roman" w:cs="Times New Roman"/>
          <w:sz w:val="18"/>
          <w:szCs w:val="18"/>
        </w:rPr>
        <w:t xml:space="preserve">ane osobowe zawarte na wniosku </w:t>
      </w:r>
      <w:r>
        <w:rPr>
          <w:rFonts w:ascii="Times New Roman" w:hAnsi="Times New Roman" w:cs="Times New Roman"/>
          <w:sz w:val="18"/>
          <w:szCs w:val="18"/>
        </w:rPr>
        <w:t xml:space="preserve">lub </w:t>
      </w:r>
      <w:r w:rsidRPr="0058482A">
        <w:rPr>
          <w:rFonts w:ascii="Times New Roman" w:hAnsi="Times New Roman" w:cs="Times New Roman"/>
          <w:sz w:val="18"/>
          <w:szCs w:val="18"/>
        </w:rPr>
        <w:t>liście poparcia będą przetwarzane w celu</w:t>
      </w:r>
      <w:r w:rsidRPr="00C716DF">
        <w:rPr>
          <w:rFonts w:ascii="Times New Roman" w:hAnsi="Times New Roman" w:cs="Times New Roman"/>
          <w:sz w:val="18"/>
          <w:szCs w:val="18"/>
        </w:rPr>
        <w:t>:</w:t>
      </w:r>
    </w:p>
    <w:p w14:paraId="642545E7" w14:textId="77777777" w:rsidR="00023D0F" w:rsidRPr="0058482A" w:rsidRDefault="00023D0F" w:rsidP="00023D0F">
      <w:pPr>
        <w:pStyle w:val="Tekstpodstawowy"/>
        <w:jc w:val="both"/>
        <w:rPr>
          <w:rFonts w:ascii="Times New Roman" w:hAnsi="Times New Roman" w:cs="Times New Roman"/>
          <w:sz w:val="18"/>
          <w:szCs w:val="18"/>
        </w:rPr>
      </w:pPr>
      <w:r w:rsidRPr="0058482A">
        <w:rPr>
          <w:rFonts w:ascii="Times New Roman" w:hAnsi="Times New Roman" w:cs="Times New Roman"/>
          <w:sz w:val="18"/>
          <w:szCs w:val="18"/>
        </w:rPr>
        <w:t>a) przyjęcia i rozpatrzenia zgłoszenia udziału w debacie nad raportem o stanie gminy (imię, nazwisko, adres zamieszkania)</w:t>
      </w:r>
      <w:r>
        <w:rPr>
          <w:rFonts w:ascii="Times New Roman" w:hAnsi="Times New Roman" w:cs="Times New Roman"/>
          <w:sz w:val="18"/>
          <w:szCs w:val="18"/>
        </w:rPr>
        <w:t xml:space="preserve">; </w:t>
      </w:r>
    </w:p>
    <w:p w14:paraId="04F7944D" w14:textId="77777777" w:rsidR="00023D0F" w:rsidRPr="00C716DF" w:rsidRDefault="00023D0F" w:rsidP="00023D0F">
      <w:pPr>
        <w:pStyle w:val="Tekstpodstawowy"/>
        <w:jc w:val="both"/>
        <w:rPr>
          <w:rFonts w:ascii="Times New Roman" w:hAnsi="Times New Roman" w:cs="Times New Roman"/>
          <w:sz w:val="18"/>
          <w:szCs w:val="18"/>
        </w:rPr>
      </w:pPr>
      <w:r w:rsidRPr="0058482A">
        <w:rPr>
          <w:rFonts w:ascii="Times New Roman" w:hAnsi="Times New Roman" w:cs="Times New Roman"/>
          <w:sz w:val="18"/>
          <w:szCs w:val="18"/>
        </w:rPr>
        <w:t>b) po pozytywnym rozpatrzeniu zgłoszenia w celu rejestracji wizerunku i wypowiedzi oraz ich transmisji i upublicznienia na stronie BIP Gminy Domaniewice (imię, nazwisko, adres, wizerunek, wypowiedzi)</w:t>
      </w:r>
      <w:r>
        <w:rPr>
          <w:rFonts w:ascii="Times New Roman" w:hAnsi="Times New Roman" w:cs="Times New Roman"/>
          <w:sz w:val="18"/>
          <w:szCs w:val="18"/>
        </w:rPr>
        <w:t>.</w:t>
      </w:r>
    </w:p>
    <w:p w14:paraId="2900F83C" w14:textId="77777777" w:rsidR="00023D0F" w:rsidRDefault="00023D0F" w:rsidP="00023D0F">
      <w:pPr>
        <w:pStyle w:val="Tekstpodstawowy"/>
        <w:jc w:val="both"/>
        <w:rPr>
          <w:rStyle w:val="Uwydatnienie"/>
          <w:rFonts w:ascii="Times New Roman" w:hAnsi="Times New Roman" w:cs="Times New Roman"/>
          <w:i w:val="0"/>
          <w:iCs w:val="0"/>
          <w:sz w:val="18"/>
          <w:szCs w:val="18"/>
        </w:rPr>
      </w:pPr>
      <w:r w:rsidRPr="0058482A">
        <w:rPr>
          <w:rStyle w:val="Uwydatnienie"/>
          <w:rFonts w:ascii="Times New Roman" w:hAnsi="Times New Roman" w:cs="Times New Roman"/>
          <w:sz w:val="18"/>
          <w:szCs w:val="18"/>
        </w:rPr>
        <w:t xml:space="preserve">Podstawą prawną ich przetwarzania bez Pana/Pani odrębnej zgody  jest art. 6 ust 1 pkt c) RODO, co oznacza, że  przetwarzanie Pana/Pani danych jest niezbędne do wypełnienia obowiązku prawnego, ciążącego na Administratorze danych w stosunku do danych do których żądania na podstawie prawa uprawniony jest Administrator danych w procesie właściwej realizacji złożonego zgłoszenia tzn. umożliwienia udziału w debacie na podstawie art. 28aa ust. 6 ustawy z 8 marca 1990 r. o samorządzie gminnym w związku z brzmieniem art. 63 § 2 ustawy z dnia 14 czerwca 1960 r. Kodeks postępowania administracyjnego. </w:t>
      </w:r>
    </w:p>
    <w:p w14:paraId="253FDA5C" w14:textId="77777777" w:rsidR="00023D0F" w:rsidRPr="00CA117B" w:rsidRDefault="00023D0F" w:rsidP="00023D0F">
      <w:pPr>
        <w:pStyle w:val="Tekstpodstawowy"/>
        <w:numPr>
          <w:ilvl w:val="0"/>
          <w:numId w:val="3"/>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Odbiorcy danych </w:t>
      </w:r>
    </w:p>
    <w:p w14:paraId="1DA8B69E" w14:textId="77777777" w:rsidR="00023D0F" w:rsidRPr="00CA117B" w:rsidRDefault="00023D0F" w:rsidP="00023D0F">
      <w:pPr>
        <w:pStyle w:val="NormalnyWeb"/>
        <w:spacing w:before="105" w:beforeAutospacing="0" w:after="105" w:afterAutospacing="0"/>
        <w:jc w:val="both"/>
        <w:rPr>
          <w:sz w:val="18"/>
          <w:szCs w:val="18"/>
        </w:rPr>
      </w:pPr>
      <w:r w:rsidRPr="00CA117B">
        <w:rPr>
          <w:sz w:val="18"/>
          <w:szCs w:val="18"/>
        </w:rPr>
        <w:t>Dostęp do Pani/Pana danych osobowych mogą mieć:</w:t>
      </w:r>
    </w:p>
    <w:p w14:paraId="6C7291E7" w14:textId="77777777" w:rsidR="00023D0F" w:rsidRPr="00CA117B" w:rsidRDefault="00023D0F" w:rsidP="00023D0F">
      <w:pPr>
        <w:pStyle w:val="NormalnyWeb"/>
        <w:spacing w:before="105" w:beforeAutospacing="0" w:after="105" w:afterAutospacing="0"/>
        <w:ind w:left="720"/>
        <w:jc w:val="both"/>
        <w:rPr>
          <w:sz w:val="18"/>
          <w:szCs w:val="18"/>
        </w:rPr>
      </w:pPr>
      <w:r w:rsidRPr="00CA117B">
        <w:rPr>
          <w:sz w:val="18"/>
          <w:szCs w:val="18"/>
        </w:rPr>
        <w:t xml:space="preserve">1)      upoważnieni pracownicy </w:t>
      </w:r>
      <w:r>
        <w:rPr>
          <w:sz w:val="18"/>
          <w:szCs w:val="18"/>
        </w:rPr>
        <w:t>Urzędu Gminy w Domaniewicach</w:t>
      </w:r>
      <w:r w:rsidRPr="00CA117B">
        <w:rPr>
          <w:sz w:val="18"/>
          <w:szCs w:val="18"/>
        </w:rPr>
        <w:t>,</w:t>
      </w:r>
    </w:p>
    <w:p w14:paraId="02544834" w14:textId="77777777" w:rsidR="00023D0F" w:rsidRPr="00CA117B" w:rsidRDefault="00023D0F" w:rsidP="00023D0F">
      <w:pPr>
        <w:pStyle w:val="NormalnyWeb"/>
        <w:spacing w:before="105" w:beforeAutospacing="0" w:after="105" w:afterAutospacing="0"/>
        <w:ind w:left="720"/>
        <w:jc w:val="both"/>
        <w:rPr>
          <w:sz w:val="18"/>
          <w:szCs w:val="18"/>
        </w:rPr>
      </w:pPr>
      <w:r w:rsidRPr="00CA117B">
        <w:rPr>
          <w:sz w:val="18"/>
          <w:szCs w:val="18"/>
        </w:rPr>
        <w:lastRenderedPageBreak/>
        <w:t xml:space="preserve">2)      usługodawcy, którym w drodze umowy powierzono przetwarzanie danych na potrzeby realizacji usług świadczonych dla </w:t>
      </w:r>
      <w:r>
        <w:rPr>
          <w:sz w:val="18"/>
          <w:szCs w:val="18"/>
        </w:rPr>
        <w:t>Gminy Domaniewice</w:t>
      </w:r>
      <w:r w:rsidRPr="00CA117B">
        <w:rPr>
          <w:sz w:val="18"/>
          <w:szCs w:val="18"/>
        </w:rPr>
        <w:t>,</w:t>
      </w:r>
    </w:p>
    <w:p w14:paraId="76629AF9" w14:textId="77777777" w:rsidR="00023D0F" w:rsidRPr="00CA117B" w:rsidRDefault="00023D0F" w:rsidP="00023D0F">
      <w:pPr>
        <w:pStyle w:val="NormalnyWeb"/>
        <w:spacing w:before="105" w:beforeAutospacing="0" w:after="105" w:afterAutospacing="0"/>
        <w:ind w:left="720"/>
        <w:jc w:val="both"/>
        <w:rPr>
          <w:sz w:val="18"/>
          <w:szCs w:val="18"/>
        </w:rPr>
      </w:pPr>
      <w:r w:rsidRPr="00CA117B">
        <w:rPr>
          <w:sz w:val="18"/>
          <w:szCs w:val="18"/>
        </w:rPr>
        <w:t>3)      podmioty i organy uprawnione do otrzymania danych na podstawie przepisów prawa.</w:t>
      </w:r>
    </w:p>
    <w:p w14:paraId="3FE0497B" w14:textId="77777777" w:rsidR="00023D0F" w:rsidRPr="00CA117B" w:rsidRDefault="00023D0F" w:rsidP="00023D0F">
      <w:pPr>
        <w:pStyle w:val="NormalnyWeb"/>
        <w:spacing w:before="105" w:beforeAutospacing="0" w:after="105" w:afterAutospacing="0"/>
        <w:ind w:left="720"/>
        <w:jc w:val="both"/>
        <w:rPr>
          <w:sz w:val="18"/>
          <w:szCs w:val="18"/>
        </w:rPr>
      </w:pPr>
      <w:r w:rsidRPr="00CA117B">
        <w:rPr>
          <w:sz w:val="18"/>
          <w:szCs w:val="18"/>
        </w:rPr>
        <w:t>Od odbiorców danych wymagamy zachowania poufności i bezpieczeństwa informacji oraz wykorzystania ich jedynie do zapewnienia danej usługi.</w:t>
      </w:r>
    </w:p>
    <w:p w14:paraId="1A6FCA61" w14:textId="77777777" w:rsidR="00023D0F" w:rsidRPr="00CA117B" w:rsidRDefault="00023D0F" w:rsidP="00023D0F">
      <w:pPr>
        <w:pStyle w:val="Tekstpodstawowy"/>
        <w:numPr>
          <w:ilvl w:val="0"/>
          <w:numId w:val="3"/>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Okres przechowywania </w:t>
      </w:r>
    </w:p>
    <w:p w14:paraId="4DB3A4C8" w14:textId="77777777" w:rsidR="00023D0F" w:rsidRPr="00C44B8A" w:rsidRDefault="00023D0F" w:rsidP="00023D0F">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Dane będą przetwarzane do chwili realizacji zadania, do którego zostały zebrana, a następnie, jeśli chodzi o materiały archiwalne przez czas wynikający z Ustawy z dnia 14 lipca 1983 r. o narodowym zasobie archiwalnym i archiwach.</w:t>
      </w:r>
    </w:p>
    <w:p w14:paraId="7FC579AC" w14:textId="77777777" w:rsidR="00023D0F" w:rsidRPr="00CA117B" w:rsidRDefault="00023D0F" w:rsidP="00023D0F">
      <w:pPr>
        <w:pStyle w:val="Tekstpodstawowy"/>
        <w:numPr>
          <w:ilvl w:val="0"/>
          <w:numId w:val="3"/>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Prawa osób, których dane są przetwarzane </w:t>
      </w:r>
    </w:p>
    <w:p w14:paraId="55D9C6B3" w14:textId="77777777" w:rsidR="00023D0F" w:rsidRDefault="00023D0F" w:rsidP="00023D0F">
      <w:pPr>
        <w:pStyle w:val="Tekstpodstawowy"/>
        <w:numPr>
          <w:ilvl w:val="0"/>
          <w:numId w:val="4"/>
        </w:numPr>
        <w:ind w:left="0" w:firstLine="0"/>
        <w:jc w:val="both"/>
        <w:rPr>
          <w:rFonts w:ascii="Times New Roman" w:hAnsi="Times New Roman" w:cs="Times New Roman"/>
          <w:sz w:val="18"/>
          <w:szCs w:val="18"/>
        </w:rPr>
      </w:pPr>
      <w:r w:rsidRPr="00C44B8A">
        <w:rPr>
          <w:rFonts w:ascii="Times New Roman" w:hAnsi="Times New Roman" w:cs="Times New Roman"/>
          <w:sz w:val="18"/>
          <w:szCs w:val="18"/>
        </w:rPr>
        <w:t xml:space="preserve">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14:paraId="1EA8ADC0" w14:textId="77777777" w:rsidR="00023D0F" w:rsidRDefault="00023D0F" w:rsidP="00023D0F">
      <w:pPr>
        <w:pStyle w:val="Tekstpodstawowy"/>
        <w:numPr>
          <w:ilvl w:val="0"/>
          <w:numId w:val="4"/>
        </w:numPr>
        <w:ind w:left="0" w:firstLine="0"/>
        <w:jc w:val="both"/>
        <w:rPr>
          <w:rFonts w:ascii="Times New Roman" w:hAnsi="Times New Roman" w:cs="Times New Roman"/>
          <w:sz w:val="18"/>
          <w:szCs w:val="18"/>
        </w:rPr>
      </w:pPr>
      <w:r w:rsidRPr="00C44B8A">
        <w:rPr>
          <w:rFonts w:ascii="Times New Roman" w:hAnsi="Times New Roman" w:cs="Times New Roman"/>
          <w:sz w:val="18"/>
          <w:szCs w:val="18"/>
        </w:rPr>
        <w:t>Osoba, której dane są przetwarzane, ma prawo wniesienia skargi do organu nadzorczego – Prezesa Urzędu Ochrony Danych Osobowych na adres Urząd Ochrony Danych Osobowych, ul. Stawki 2, 00-193 Warszawa</w:t>
      </w:r>
    </w:p>
    <w:p w14:paraId="481E67BB" w14:textId="77777777" w:rsidR="00023D0F" w:rsidRPr="00C716DF" w:rsidRDefault="00023D0F" w:rsidP="00023D0F">
      <w:pPr>
        <w:pStyle w:val="Tekstpodstawowy"/>
        <w:numPr>
          <w:ilvl w:val="0"/>
          <w:numId w:val="4"/>
        </w:numPr>
        <w:ind w:left="0" w:firstLine="0"/>
        <w:jc w:val="both"/>
        <w:rPr>
          <w:rFonts w:ascii="Times New Roman" w:hAnsi="Times New Roman" w:cs="Times New Roman"/>
          <w:sz w:val="18"/>
          <w:szCs w:val="18"/>
        </w:rPr>
      </w:pPr>
      <w:r w:rsidRPr="0058482A">
        <w:rPr>
          <w:rFonts w:ascii="Times New Roman" w:hAnsi="Times New Roman" w:cs="Times New Roman"/>
          <w:sz w:val="18"/>
          <w:szCs w:val="18"/>
        </w:rPr>
        <w:t>Nie może Pani/Pan wnieść skutecznego sprzeciwu wobec przetwarzania danych osobowych w zakresie ich rejestracji i transmisji wizerunku i wypowiedzi podczas obrad Rady Gminy oraz żądać usunięcia, ponieważ przetwarzanie jest realizacją obowiązku prawnego ciążącego na Administratorze.</w:t>
      </w:r>
    </w:p>
    <w:p w14:paraId="517E47A0" w14:textId="77777777" w:rsidR="00023D0F" w:rsidRPr="00CA117B" w:rsidRDefault="00023D0F" w:rsidP="00023D0F">
      <w:pPr>
        <w:pStyle w:val="Tekstpodstawowy"/>
        <w:numPr>
          <w:ilvl w:val="0"/>
          <w:numId w:val="3"/>
        </w:numPr>
        <w:jc w:val="both"/>
        <w:rPr>
          <w:rFonts w:ascii="Times New Roman" w:hAnsi="Times New Roman" w:cs="Times New Roman"/>
          <w:b/>
          <w:bCs/>
          <w:sz w:val="18"/>
          <w:szCs w:val="18"/>
        </w:rPr>
      </w:pPr>
      <w:r>
        <w:rPr>
          <w:rFonts w:ascii="Times New Roman" w:hAnsi="Times New Roman" w:cs="Times New Roman"/>
          <w:sz w:val="18"/>
          <w:szCs w:val="18"/>
        </w:rPr>
        <w:t xml:space="preserve"> </w:t>
      </w:r>
      <w:r>
        <w:rPr>
          <w:rFonts w:ascii="Times New Roman" w:hAnsi="Times New Roman" w:cs="Times New Roman"/>
          <w:b/>
          <w:bCs/>
          <w:sz w:val="18"/>
          <w:szCs w:val="18"/>
        </w:rPr>
        <w:t xml:space="preserve">Profilowanie i przekazywanie do państw trzecich </w:t>
      </w:r>
    </w:p>
    <w:p w14:paraId="748EA508" w14:textId="77777777" w:rsidR="00023D0F" w:rsidRPr="00C44B8A" w:rsidRDefault="00023D0F" w:rsidP="00023D0F">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Administrator nie planuje przekazywać Pani/Pana danych do krajów trzecich, czy też poddawać ich profilowaniu. Dane</w:t>
      </w:r>
      <w:r>
        <w:rPr>
          <w:rFonts w:ascii="Times New Roman" w:hAnsi="Times New Roman" w:cs="Times New Roman"/>
          <w:sz w:val="18"/>
          <w:szCs w:val="18"/>
        </w:rPr>
        <w:t xml:space="preserve"> nie</w:t>
      </w:r>
      <w:r w:rsidRPr="00C44B8A">
        <w:rPr>
          <w:rFonts w:ascii="Times New Roman" w:hAnsi="Times New Roman" w:cs="Times New Roman"/>
          <w:sz w:val="18"/>
          <w:szCs w:val="18"/>
        </w:rPr>
        <w:t xml:space="preserve"> będą </w:t>
      </w:r>
      <w:r>
        <w:rPr>
          <w:rFonts w:ascii="Times New Roman" w:hAnsi="Times New Roman" w:cs="Times New Roman"/>
          <w:sz w:val="18"/>
          <w:szCs w:val="18"/>
        </w:rPr>
        <w:t>podlegać zautomatyzowanemu podejmowaniu decyzji.</w:t>
      </w:r>
    </w:p>
    <w:p w14:paraId="1F5E10EE" w14:textId="77777777" w:rsidR="00023D0F" w:rsidRPr="00CA117B" w:rsidRDefault="00023D0F" w:rsidP="00023D0F">
      <w:pPr>
        <w:pStyle w:val="Tekstpodstawowy"/>
        <w:numPr>
          <w:ilvl w:val="0"/>
          <w:numId w:val="3"/>
        </w:numPr>
        <w:jc w:val="both"/>
        <w:rPr>
          <w:rFonts w:ascii="Times New Roman" w:hAnsi="Times New Roman" w:cs="Times New Roman"/>
          <w:b/>
          <w:bCs/>
          <w:sz w:val="18"/>
          <w:szCs w:val="18"/>
        </w:rPr>
      </w:pPr>
      <w:r>
        <w:rPr>
          <w:rFonts w:ascii="Times New Roman" w:hAnsi="Times New Roman" w:cs="Times New Roman"/>
          <w:b/>
          <w:bCs/>
          <w:sz w:val="18"/>
          <w:szCs w:val="18"/>
        </w:rPr>
        <w:t xml:space="preserve">Dobrowolność podania danych osobowych </w:t>
      </w:r>
    </w:p>
    <w:p w14:paraId="76BC3906" w14:textId="77777777" w:rsidR="00023D0F" w:rsidRDefault="00023D0F" w:rsidP="00023D0F">
      <w:pPr>
        <w:pStyle w:val="Textbody"/>
        <w:spacing w:line="254" w:lineRule="auto"/>
        <w:jc w:val="both"/>
        <w:rPr>
          <w:rStyle w:val="StrongEmphasis"/>
          <w:b w:val="0"/>
          <w:bCs w:val="0"/>
          <w:color w:val="000000"/>
          <w:sz w:val="18"/>
          <w:szCs w:val="18"/>
        </w:rPr>
      </w:pPr>
      <w:r w:rsidRPr="0058482A">
        <w:rPr>
          <w:rStyle w:val="StrongEmphasis"/>
          <w:color w:val="000000"/>
          <w:sz w:val="18"/>
          <w:szCs w:val="18"/>
        </w:rPr>
        <w:t>Podanie przez Panią/ Pana danych osobowych jest dobrowolne</w:t>
      </w:r>
      <w:r>
        <w:rPr>
          <w:rStyle w:val="StrongEmphasis"/>
          <w:color w:val="000000"/>
          <w:sz w:val="18"/>
          <w:szCs w:val="18"/>
        </w:rPr>
        <w:t xml:space="preserve"> lecz niepodanie danych będzie skutkować brakiem możliwości udziału w debacie nad raportem o stanie Gminy. </w:t>
      </w:r>
      <w:r w:rsidRPr="0058482A">
        <w:rPr>
          <w:rStyle w:val="StrongEmphasis"/>
          <w:color w:val="000000"/>
          <w:sz w:val="18"/>
          <w:szCs w:val="18"/>
        </w:rPr>
        <w:t>Przebieg sesji jest transmitowany na BIP Gminy Domaniewice  uczestnicząc w debacie wyrażają Pastwo zgodę na publikację wizerunku.</w:t>
      </w:r>
    </w:p>
    <w:p w14:paraId="2DE48EB8" w14:textId="77777777" w:rsidR="00023D0F" w:rsidRDefault="00023D0F" w:rsidP="00023D0F">
      <w:pPr>
        <w:rPr>
          <w:rFonts w:ascii="Times New Roman" w:eastAsia="Times New Roman" w:hAnsi="Times New Roman" w:cs="Times New Roman"/>
          <w:sz w:val="24"/>
          <w:szCs w:val="24"/>
        </w:rPr>
      </w:pPr>
    </w:p>
    <w:p w14:paraId="3549042D" w14:textId="77777777" w:rsidR="00C240D6" w:rsidRDefault="00C240D6" w:rsidP="00C240D6">
      <w:pPr>
        <w:spacing w:after="0" w:line="240" w:lineRule="auto"/>
        <w:rPr>
          <w:rFonts w:ascii="Times New Roman" w:eastAsia="Times New Roman" w:hAnsi="Times New Roman" w:cs="Times New Roman"/>
          <w:sz w:val="24"/>
          <w:szCs w:val="24"/>
        </w:rPr>
      </w:pPr>
    </w:p>
    <w:p w14:paraId="4D320644" w14:textId="77777777" w:rsidR="00C240D6" w:rsidRDefault="00C240D6" w:rsidP="00C240D6">
      <w:pPr>
        <w:spacing w:after="0" w:line="240" w:lineRule="auto"/>
        <w:rPr>
          <w:rFonts w:ascii="Times New Roman" w:eastAsia="Times New Roman" w:hAnsi="Times New Roman" w:cs="Times New Roman"/>
          <w:sz w:val="24"/>
          <w:szCs w:val="24"/>
        </w:rPr>
      </w:pPr>
    </w:p>
    <w:p w14:paraId="13274954" w14:textId="77777777" w:rsidR="00C240D6" w:rsidRDefault="00C240D6" w:rsidP="00C240D6">
      <w:pPr>
        <w:spacing w:after="0" w:line="240" w:lineRule="auto"/>
        <w:rPr>
          <w:rFonts w:ascii="Times New Roman" w:eastAsia="Times New Roman" w:hAnsi="Times New Roman" w:cs="Times New Roman"/>
          <w:sz w:val="24"/>
          <w:szCs w:val="24"/>
        </w:rPr>
      </w:pPr>
    </w:p>
    <w:p w14:paraId="6534E132" w14:textId="77777777" w:rsidR="00C240D6" w:rsidRDefault="00C240D6" w:rsidP="00C240D6">
      <w:pPr>
        <w:spacing w:after="0" w:line="240" w:lineRule="auto"/>
        <w:rPr>
          <w:rFonts w:ascii="Times New Roman" w:eastAsia="Times New Roman" w:hAnsi="Times New Roman" w:cs="Times New Roman"/>
          <w:sz w:val="24"/>
          <w:szCs w:val="24"/>
        </w:rPr>
      </w:pPr>
    </w:p>
    <w:p w14:paraId="38B03885" w14:textId="77777777" w:rsidR="00C240D6" w:rsidRDefault="00C240D6" w:rsidP="00C240D6">
      <w:pPr>
        <w:spacing w:after="0" w:line="240" w:lineRule="auto"/>
        <w:rPr>
          <w:rFonts w:ascii="Times New Roman" w:eastAsia="Times New Roman" w:hAnsi="Times New Roman" w:cs="Times New Roman"/>
          <w:sz w:val="24"/>
          <w:szCs w:val="24"/>
        </w:rPr>
      </w:pPr>
    </w:p>
    <w:p w14:paraId="5B751BBC" w14:textId="77777777" w:rsidR="00C240D6" w:rsidRDefault="00C240D6" w:rsidP="00C240D6">
      <w:pPr>
        <w:spacing w:after="0" w:line="240" w:lineRule="auto"/>
        <w:rPr>
          <w:rFonts w:ascii="Times New Roman" w:eastAsia="Times New Roman" w:hAnsi="Times New Roman" w:cs="Times New Roman"/>
          <w:sz w:val="24"/>
          <w:szCs w:val="24"/>
        </w:rPr>
      </w:pPr>
    </w:p>
    <w:p w14:paraId="36B5D7D6" w14:textId="77777777" w:rsidR="00C240D6" w:rsidRDefault="00C240D6" w:rsidP="00C240D6">
      <w:pPr>
        <w:spacing w:after="0" w:line="240" w:lineRule="auto"/>
        <w:rPr>
          <w:rFonts w:ascii="Times New Roman" w:eastAsia="Times New Roman" w:hAnsi="Times New Roman" w:cs="Times New Roman"/>
          <w:sz w:val="24"/>
          <w:szCs w:val="24"/>
        </w:rPr>
      </w:pPr>
    </w:p>
    <w:p w14:paraId="7925ECBA" w14:textId="77777777" w:rsidR="00C240D6" w:rsidRDefault="00C240D6" w:rsidP="00C240D6">
      <w:pPr>
        <w:spacing w:after="0" w:line="240" w:lineRule="auto"/>
        <w:rPr>
          <w:rFonts w:ascii="Times New Roman" w:eastAsia="Times New Roman" w:hAnsi="Times New Roman" w:cs="Times New Roman"/>
          <w:sz w:val="24"/>
          <w:szCs w:val="24"/>
        </w:rPr>
      </w:pPr>
    </w:p>
    <w:p w14:paraId="3EF7A06B" w14:textId="77777777" w:rsidR="00C240D6" w:rsidRDefault="00C240D6" w:rsidP="00C240D6">
      <w:pPr>
        <w:spacing w:after="0" w:line="240" w:lineRule="auto"/>
        <w:rPr>
          <w:rFonts w:ascii="Times New Roman" w:eastAsia="Times New Roman" w:hAnsi="Times New Roman" w:cs="Times New Roman"/>
          <w:sz w:val="24"/>
          <w:szCs w:val="24"/>
        </w:rPr>
      </w:pPr>
    </w:p>
    <w:p w14:paraId="3CD204A9" w14:textId="77777777" w:rsidR="00C240D6" w:rsidRDefault="00C240D6" w:rsidP="00C240D6">
      <w:pPr>
        <w:spacing w:after="0" w:line="240" w:lineRule="auto"/>
        <w:rPr>
          <w:rFonts w:ascii="Times New Roman" w:eastAsia="Times New Roman" w:hAnsi="Times New Roman" w:cs="Times New Roman"/>
          <w:sz w:val="24"/>
          <w:szCs w:val="24"/>
        </w:rPr>
      </w:pPr>
    </w:p>
    <w:p w14:paraId="60098E6D" w14:textId="77777777" w:rsidR="00C240D6" w:rsidRDefault="00C240D6" w:rsidP="00C240D6">
      <w:pPr>
        <w:spacing w:after="0" w:line="240" w:lineRule="auto"/>
        <w:rPr>
          <w:rFonts w:ascii="Times New Roman" w:eastAsia="Times New Roman" w:hAnsi="Times New Roman" w:cs="Times New Roman"/>
          <w:sz w:val="24"/>
          <w:szCs w:val="24"/>
        </w:rPr>
      </w:pPr>
    </w:p>
    <w:p w14:paraId="69A9CCED" w14:textId="77777777" w:rsidR="00C240D6" w:rsidRDefault="00C240D6" w:rsidP="00C240D6">
      <w:pPr>
        <w:spacing w:after="0" w:line="240" w:lineRule="auto"/>
        <w:rPr>
          <w:rFonts w:ascii="Times New Roman" w:eastAsia="Times New Roman" w:hAnsi="Times New Roman" w:cs="Times New Roman"/>
          <w:sz w:val="24"/>
          <w:szCs w:val="24"/>
        </w:rPr>
      </w:pPr>
    </w:p>
    <w:p w14:paraId="32279E6E" w14:textId="77777777" w:rsidR="00C240D6" w:rsidRDefault="00C240D6" w:rsidP="00C240D6">
      <w:pPr>
        <w:spacing w:after="0" w:line="240" w:lineRule="auto"/>
        <w:rPr>
          <w:rFonts w:ascii="Times New Roman" w:eastAsia="Times New Roman" w:hAnsi="Times New Roman" w:cs="Times New Roman"/>
          <w:sz w:val="24"/>
          <w:szCs w:val="24"/>
        </w:rPr>
      </w:pPr>
    </w:p>
    <w:p w14:paraId="34F59EE1" w14:textId="64EFBD0F" w:rsidR="00C240D6" w:rsidRDefault="00C240D6" w:rsidP="00C240D6">
      <w:pPr>
        <w:spacing w:after="0" w:line="240" w:lineRule="auto"/>
        <w:rPr>
          <w:rFonts w:ascii="Times New Roman" w:eastAsia="Times New Roman" w:hAnsi="Times New Roman" w:cs="Times New Roman"/>
          <w:sz w:val="24"/>
          <w:szCs w:val="24"/>
        </w:rPr>
      </w:pPr>
    </w:p>
    <w:p w14:paraId="5C34D4A5" w14:textId="71CEA2DE" w:rsidR="00C240D6" w:rsidRDefault="00C240D6" w:rsidP="00C240D6">
      <w:pPr>
        <w:spacing w:after="0" w:line="240" w:lineRule="auto"/>
        <w:rPr>
          <w:rFonts w:ascii="Times New Roman" w:eastAsia="Times New Roman" w:hAnsi="Times New Roman" w:cs="Times New Roman"/>
          <w:sz w:val="24"/>
          <w:szCs w:val="24"/>
        </w:rPr>
      </w:pPr>
    </w:p>
    <w:p w14:paraId="1F4B1231" w14:textId="1E0598E0" w:rsidR="00C240D6" w:rsidRDefault="00C240D6" w:rsidP="00C240D6">
      <w:pPr>
        <w:spacing w:after="0" w:line="240" w:lineRule="auto"/>
        <w:rPr>
          <w:rFonts w:ascii="Times New Roman" w:eastAsia="Times New Roman" w:hAnsi="Times New Roman" w:cs="Times New Roman"/>
          <w:sz w:val="24"/>
          <w:szCs w:val="24"/>
        </w:rPr>
      </w:pPr>
    </w:p>
    <w:p w14:paraId="57C69042" w14:textId="7799075E" w:rsidR="00C240D6" w:rsidRDefault="00C240D6" w:rsidP="00C240D6">
      <w:pPr>
        <w:spacing w:after="0" w:line="240" w:lineRule="auto"/>
        <w:rPr>
          <w:rFonts w:ascii="Times New Roman" w:eastAsia="Times New Roman" w:hAnsi="Times New Roman" w:cs="Times New Roman"/>
          <w:sz w:val="24"/>
          <w:szCs w:val="24"/>
        </w:rPr>
      </w:pPr>
    </w:p>
    <w:p w14:paraId="44BCA7B8" w14:textId="77777777" w:rsidR="00C240D6" w:rsidRDefault="00C240D6" w:rsidP="00C240D6">
      <w:pPr>
        <w:spacing w:after="0" w:line="240" w:lineRule="auto"/>
        <w:rPr>
          <w:rFonts w:ascii="Times New Roman" w:eastAsia="Times New Roman" w:hAnsi="Times New Roman" w:cs="Times New Roman"/>
          <w:sz w:val="24"/>
          <w:szCs w:val="24"/>
        </w:rPr>
      </w:pPr>
    </w:p>
    <w:p w14:paraId="4DDCEB10" w14:textId="77777777" w:rsidR="00C240D6" w:rsidRDefault="00C240D6" w:rsidP="00C240D6">
      <w:pPr>
        <w:spacing w:after="0" w:line="240" w:lineRule="auto"/>
        <w:rPr>
          <w:rFonts w:ascii="Times New Roman" w:eastAsia="Times New Roman" w:hAnsi="Times New Roman" w:cs="Times New Roman"/>
          <w:sz w:val="24"/>
          <w:szCs w:val="24"/>
        </w:rPr>
      </w:pPr>
    </w:p>
    <w:p w14:paraId="2F32B009" w14:textId="77777777" w:rsidR="00C240D6" w:rsidRDefault="00C240D6" w:rsidP="00C240D6">
      <w:pPr>
        <w:spacing w:after="0" w:line="240" w:lineRule="auto"/>
        <w:rPr>
          <w:rFonts w:ascii="Times New Roman" w:eastAsia="Times New Roman" w:hAnsi="Times New Roman" w:cs="Times New Roman"/>
          <w:sz w:val="24"/>
          <w:szCs w:val="24"/>
        </w:rPr>
      </w:pPr>
    </w:p>
    <w:p w14:paraId="46982056" w14:textId="77777777" w:rsidR="00C240D6" w:rsidRDefault="00C240D6" w:rsidP="00C240D6">
      <w:pPr>
        <w:spacing w:after="0" w:line="240" w:lineRule="auto"/>
        <w:rPr>
          <w:rFonts w:ascii="Times New Roman" w:eastAsia="Times New Roman" w:hAnsi="Times New Roman" w:cs="Times New Roman"/>
          <w:sz w:val="24"/>
          <w:szCs w:val="24"/>
        </w:rPr>
      </w:pPr>
    </w:p>
    <w:p w14:paraId="551D5FA1" w14:textId="77777777" w:rsidR="00C240D6" w:rsidRDefault="00C240D6" w:rsidP="00C240D6">
      <w:pPr>
        <w:spacing w:after="0" w:line="240" w:lineRule="auto"/>
        <w:rPr>
          <w:rFonts w:ascii="Times New Roman" w:eastAsia="Times New Roman" w:hAnsi="Times New Roman" w:cs="Times New Roman"/>
          <w:sz w:val="24"/>
          <w:szCs w:val="24"/>
        </w:rPr>
      </w:pPr>
    </w:p>
    <w:p w14:paraId="62EA7BE7" w14:textId="77777777" w:rsidR="00C240D6" w:rsidRDefault="00C240D6" w:rsidP="00C240D6">
      <w:pPr>
        <w:spacing w:after="0" w:line="240" w:lineRule="auto"/>
        <w:rPr>
          <w:rFonts w:ascii="Times New Roman" w:eastAsia="Times New Roman" w:hAnsi="Times New Roman" w:cs="Times New Roman"/>
          <w:sz w:val="24"/>
          <w:szCs w:val="24"/>
        </w:rPr>
      </w:pPr>
    </w:p>
    <w:p w14:paraId="1778AA8B" w14:textId="77777777" w:rsidR="00C240D6" w:rsidRDefault="00C240D6" w:rsidP="00C240D6">
      <w:pPr>
        <w:spacing w:after="0" w:line="240" w:lineRule="auto"/>
        <w:rPr>
          <w:rFonts w:ascii="Times New Roman" w:eastAsia="Times New Roman" w:hAnsi="Times New Roman" w:cs="Times New Roman"/>
          <w:sz w:val="35"/>
          <w:szCs w:val="35"/>
        </w:rPr>
      </w:pPr>
      <w:r w:rsidRPr="00B7547C">
        <w:rPr>
          <w:rFonts w:ascii="Times New Roman" w:eastAsia="Times New Roman" w:hAnsi="Times New Roman" w:cs="Times New Roman"/>
          <w:sz w:val="35"/>
          <w:szCs w:val="35"/>
        </w:rPr>
        <w:lastRenderedPageBreak/>
        <w:t>Swoje zgłoszenie przedkładam z poparciem następujących osób:</w:t>
      </w:r>
    </w:p>
    <w:p w14:paraId="0B336660" w14:textId="77777777" w:rsidR="00C240D6" w:rsidRDefault="00C240D6" w:rsidP="00C240D6">
      <w:pPr>
        <w:spacing w:after="0" w:line="240" w:lineRule="auto"/>
        <w:rPr>
          <w:rFonts w:ascii="Times New Roman" w:eastAsia="Times New Roman" w:hAnsi="Times New Roman" w:cs="Times New Roman"/>
          <w:sz w:val="24"/>
          <w:szCs w:val="24"/>
        </w:rPr>
      </w:pPr>
    </w:p>
    <w:tbl>
      <w:tblPr>
        <w:tblStyle w:val="Tabela-Siatka"/>
        <w:tblW w:w="0" w:type="auto"/>
        <w:tblLook w:val="04A0" w:firstRow="1" w:lastRow="0" w:firstColumn="1" w:lastColumn="0" w:noHBand="0" w:noVBand="1"/>
      </w:tblPr>
      <w:tblGrid>
        <w:gridCol w:w="988"/>
        <w:gridCol w:w="5052"/>
        <w:gridCol w:w="3020"/>
      </w:tblGrid>
      <w:tr w:rsidR="00C240D6" w14:paraId="4BB5BAD5" w14:textId="77777777" w:rsidTr="00444104">
        <w:trPr>
          <w:trHeight w:val="1866"/>
        </w:trPr>
        <w:tc>
          <w:tcPr>
            <w:tcW w:w="9060" w:type="dxa"/>
            <w:gridSpan w:val="3"/>
            <w:vAlign w:val="center"/>
          </w:tcPr>
          <w:p w14:paraId="4DEB161D" w14:textId="77777777" w:rsidR="00C240D6" w:rsidRDefault="00C240D6" w:rsidP="00B31A86">
            <w:pPr>
              <w:jc w:val="center"/>
              <w:rPr>
                <w:rFonts w:ascii="Times New Roman" w:eastAsia="Times New Roman" w:hAnsi="Times New Roman" w:cs="Times New Roman"/>
                <w:sz w:val="30"/>
                <w:szCs w:val="30"/>
              </w:rPr>
            </w:pPr>
            <w:r w:rsidRPr="00B7547C">
              <w:rPr>
                <w:rFonts w:ascii="Times New Roman" w:eastAsia="Times New Roman" w:hAnsi="Times New Roman" w:cs="Times New Roman"/>
                <w:sz w:val="30"/>
                <w:szCs w:val="30"/>
              </w:rPr>
              <w:t>LISTA POPARCIA DLA ..........</w:t>
            </w:r>
            <w:r>
              <w:rPr>
                <w:rFonts w:ascii="Times New Roman" w:eastAsia="Times New Roman" w:hAnsi="Times New Roman" w:cs="Times New Roman"/>
                <w:sz w:val="30"/>
                <w:szCs w:val="30"/>
              </w:rPr>
              <w:t>.......</w:t>
            </w:r>
            <w:r w:rsidRPr="00B7547C">
              <w:rPr>
                <w:rFonts w:ascii="Times New Roman" w:eastAsia="Times New Roman" w:hAnsi="Times New Roman" w:cs="Times New Roman"/>
                <w:sz w:val="30"/>
                <w:szCs w:val="30"/>
              </w:rPr>
              <w:t>...............</w:t>
            </w:r>
            <w:r>
              <w:rPr>
                <w:rFonts w:ascii="Times New Roman" w:eastAsia="Times New Roman" w:hAnsi="Times New Roman" w:cs="Times New Roman"/>
                <w:sz w:val="30"/>
                <w:szCs w:val="30"/>
              </w:rPr>
              <w:t>................</w:t>
            </w:r>
            <w:r w:rsidRPr="00B7547C">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14:paraId="4EBC3AF0" w14:textId="77777777" w:rsidR="00C240D6" w:rsidRPr="00AA75EC" w:rsidRDefault="00C240D6" w:rsidP="00B31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547C">
              <w:rPr>
                <w:rFonts w:ascii="Times New Roman" w:eastAsia="Times New Roman" w:hAnsi="Times New Roman" w:cs="Times New Roman"/>
                <w:sz w:val="24"/>
                <w:szCs w:val="24"/>
              </w:rPr>
              <w:t>(imię i nazwisko</w:t>
            </w:r>
            <w:r w:rsidRPr="00AA75EC">
              <w:rPr>
                <w:rFonts w:ascii="Times New Roman" w:eastAsia="Times New Roman" w:hAnsi="Times New Roman" w:cs="Times New Roman"/>
                <w:sz w:val="24"/>
                <w:szCs w:val="24"/>
              </w:rPr>
              <w:t xml:space="preserve"> </w:t>
            </w:r>
            <w:r w:rsidRPr="00B7547C">
              <w:rPr>
                <w:rFonts w:ascii="Times New Roman" w:eastAsia="Times New Roman" w:hAnsi="Times New Roman" w:cs="Times New Roman"/>
                <w:sz w:val="24"/>
                <w:szCs w:val="24"/>
              </w:rPr>
              <w:t>zgłoszonego mieszkańca),</w:t>
            </w:r>
          </w:p>
          <w:p w14:paraId="262DF250" w14:textId="77777777" w:rsidR="00C240D6" w:rsidRDefault="00C240D6" w:rsidP="00B31A86">
            <w:pPr>
              <w:jc w:val="center"/>
              <w:rPr>
                <w:rFonts w:ascii="Times New Roman" w:eastAsia="Times New Roman" w:hAnsi="Times New Roman" w:cs="Times New Roman"/>
                <w:sz w:val="24"/>
                <w:szCs w:val="24"/>
              </w:rPr>
            </w:pPr>
            <w:r w:rsidRPr="00B7547C">
              <w:rPr>
                <w:rFonts w:ascii="Times New Roman" w:eastAsia="Times New Roman" w:hAnsi="Times New Roman" w:cs="Times New Roman"/>
                <w:sz w:val="30"/>
                <w:szCs w:val="30"/>
              </w:rPr>
              <w:t>KTÓRY CHCE WZIĄĆ UDZIAŁ W DEBACIE NAD</w:t>
            </w:r>
            <w:r>
              <w:rPr>
                <w:rFonts w:ascii="Times New Roman" w:eastAsia="Times New Roman" w:hAnsi="Times New Roman" w:cs="Times New Roman"/>
                <w:sz w:val="30"/>
                <w:szCs w:val="30"/>
              </w:rPr>
              <w:t xml:space="preserve"> </w:t>
            </w:r>
            <w:r w:rsidRPr="00B7547C">
              <w:rPr>
                <w:rFonts w:ascii="Times New Roman" w:eastAsia="Times New Roman" w:hAnsi="Times New Roman" w:cs="Times New Roman"/>
                <w:sz w:val="30"/>
                <w:szCs w:val="30"/>
              </w:rPr>
              <w:t xml:space="preserve">RAPORTEM </w:t>
            </w:r>
            <w:r>
              <w:rPr>
                <w:rFonts w:ascii="Times New Roman" w:eastAsia="Times New Roman" w:hAnsi="Times New Roman" w:cs="Times New Roman"/>
                <w:sz w:val="30"/>
                <w:szCs w:val="30"/>
              </w:rPr>
              <w:br/>
            </w:r>
            <w:r w:rsidRPr="00B7547C">
              <w:rPr>
                <w:rFonts w:ascii="Times New Roman" w:eastAsia="Times New Roman" w:hAnsi="Times New Roman" w:cs="Times New Roman"/>
                <w:sz w:val="30"/>
                <w:szCs w:val="30"/>
              </w:rPr>
              <w:t xml:space="preserve">O STANIE </w:t>
            </w:r>
            <w:r>
              <w:rPr>
                <w:rFonts w:ascii="Times New Roman" w:eastAsia="Times New Roman" w:hAnsi="Times New Roman" w:cs="Times New Roman"/>
                <w:sz w:val="30"/>
                <w:szCs w:val="30"/>
              </w:rPr>
              <w:t>GMINY DOMANIEWICE</w:t>
            </w:r>
          </w:p>
        </w:tc>
      </w:tr>
      <w:tr w:rsidR="00C240D6" w:rsidRPr="00312C98" w14:paraId="2FCF9767" w14:textId="77777777" w:rsidTr="00444104">
        <w:trPr>
          <w:trHeight w:val="830"/>
        </w:trPr>
        <w:tc>
          <w:tcPr>
            <w:tcW w:w="988" w:type="dxa"/>
            <w:vAlign w:val="center"/>
          </w:tcPr>
          <w:p w14:paraId="15CD5A11" w14:textId="77777777" w:rsidR="00C240D6" w:rsidRPr="00312C98" w:rsidRDefault="00C240D6" w:rsidP="00B31A86">
            <w:pPr>
              <w:jc w:val="center"/>
              <w:rPr>
                <w:rFonts w:ascii="Times New Roman" w:eastAsia="Times New Roman" w:hAnsi="Times New Roman" w:cs="Times New Roman"/>
                <w:b/>
                <w:bCs/>
                <w:sz w:val="28"/>
                <w:szCs w:val="28"/>
              </w:rPr>
            </w:pPr>
            <w:r w:rsidRPr="00312C98">
              <w:rPr>
                <w:rFonts w:ascii="Times New Roman" w:eastAsia="Times New Roman" w:hAnsi="Times New Roman" w:cs="Times New Roman"/>
                <w:b/>
                <w:bCs/>
                <w:sz w:val="28"/>
                <w:szCs w:val="28"/>
              </w:rPr>
              <w:t>Lp.</w:t>
            </w:r>
          </w:p>
        </w:tc>
        <w:tc>
          <w:tcPr>
            <w:tcW w:w="5052" w:type="dxa"/>
            <w:vAlign w:val="center"/>
          </w:tcPr>
          <w:p w14:paraId="02050C1B" w14:textId="77777777" w:rsidR="00C240D6" w:rsidRPr="00312C98" w:rsidRDefault="00C240D6" w:rsidP="00B31A86">
            <w:pPr>
              <w:jc w:val="center"/>
              <w:rPr>
                <w:rFonts w:ascii="Times New Roman" w:eastAsia="Times New Roman" w:hAnsi="Times New Roman" w:cs="Times New Roman"/>
                <w:b/>
                <w:bCs/>
                <w:sz w:val="28"/>
                <w:szCs w:val="28"/>
              </w:rPr>
            </w:pPr>
            <w:r w:rsidRPr="00312C98">
              <w:rPr>
                <w:rFonts w:ascii="Times New Roman" w:eastAsia="Times New Roman" w:hAnsi="Times New Roman" w:cs="Times New Roman"/>
                <w:b/>
                <w:bCs/>
                <w:sz w:val="28"/>
                <w:szCs w:val="28"/>
              </w:rPr>
              <w:t>Imię i Nazwisko</w:t>
            </w:r>
          </w:p>
        </w:tc>
        <w:tc>
          <w:tcPr>
            <w:tcW w:w="3020" w:type="dxa"/>
            <w:vAlign w:val="center"/>
          </w:tcPr>
          <w:p w14:paraId="16AE17B1" w14:textId="77777777" w:rsidR="00C240D6" w:rsidRPr="00312C98" w:rsidRDefault="00C240D6" w:rsidP="00B31A86">
            <w:pPr>
              <w:jc w:val="center"/>
              <w:rPr>
                <w:rFonts w:ascii="Times New Roman" w:eastAsia="Times New Roman" w:hAnsi="Times New Roman" w:cs="Times New Roman"/>
                <w:b/>
                <w:bCs/>
                <w:sz w:val="28"/>
                <w:szCs w:val="28"/>
              </w:rPr>
            </w:pPr>
            <w:r w:rsidRPr="00312C98">
              <w:rPr>
                <w:rFonts w:ascii="Times New Roman" w:eastAsia="Times New Roman" w:hAnsi="Times New Roman" w:cs="Times New Roman"/>
                <w:b/>
                <w:bCs/>
                <w:sz w:val="28"/>
                <w:szCs w:val="28"/>
              </w:rPr>
              <w:t>Podpis</w:t>
            </w:r>
          </w:p>
        </w:tc>
      </w:tr>
      <w:tr w:rsidR="00C240D6" w14:paraId="2E8A7654" w14:textId="77777777" w:rsidTr="00444104">
        <w:trPr>
          <w:trHeight w:val="510"/>
        </w:trPr>
        <w:tc>
          <w:tcPr>
            <w:tcW w:w="988" w:type="dxa"/>
            <w:vAlign w:val="center"/>
          </w:tcPr>
          <w:p w14:paraId="49F01A71" w14:textId="77777777" w:rsidR="00C240D6" w:rsidRDefault="00C240D6" w:rsidP="00B31A86">
            <w:pPr>
              <w:rPr>
                <w:rFonts w:ascii="Times New Roman" w:eastAsia="Times New Roman" w:hAnsi="Times New Roman" w:cs="Times New Roman"/>
                <w:sz w:val="24"/>
                <w:szCs w:val="24"/>
              </w:rPr>
            </w:pPr>
            <w:r w:rsidRPr="00657513">
              <w:t>1.</w:t>
            </w:r>
          </w:p>
        </w:tc>
        <w:tc>
          <w:tcPr>
            <w:tcW w:w="5052" w:type="dxa"/>
            <w:vAlign w:val="center"/>
          </w:tcPr>
          <w:p w14:paraId="1B333A98"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175B8F05" w14:textId="77777777" w:rsidR="00C240D6" w:rsidRDefault="00C240D6" w:rsidP="00B31A86">
            <w:pPr>
              <w:rPr>
                <w:rFonts w:ascii="Times New Roman" w:eastAsia="Times New Roman" w:hAnsi="Times New Roman" w:cs="Times New Roman"/>
                <w:sz w:val="24"/>
                <w:szCs w:val="24"/>
              </w:rPr>
            </w:pPr>
          </w:p>
        </w:tc>
      </w:tr>
      <w:tr w:rsidR="00C240D6" w14:paraId="4FCE07E5" w14:textId="77777777" w:rsidTr="00444104">
        <w:trPr>
          <w:trHeight w:val="510"/>
        </w:trPr>
        <w:tc>
          <w:tcPr>
            <w:tcW w:w="988" w:type="dxa"/>
            <w:vAlign w:val="center"/>
          </w:tcPr>
          <w:p w14:paraId="10EA413F" w14:textId="77777777" w:rsidR="00C240D6" w:rsidRDefault="00C240D6" w:rsidP="00B31A86">
            <w:pPr>
              <w:rPr>
                <w:rFonts w:ascii="Times New Roman" w:eastAsia="Times New Roman" w:hAnsi="Times New Roman" w:cs="Times New Roman"/>
                <w:sz w:val="24"/>
                <w:szCs w:val="24"/>
              </w:rPr>
            </w:pPr>
            <w:r w:rsidRPr="00657513">
              <w:t>2.</w:t>
            </w:r>
          </w:p>
        </w:tc>
        <w:tc>
          <w:tcPr>
            <w:tcW w:w="5052" w:type="dxa"/>
            <w:vAlign w:val="center"/>
          </w:tcPr>
          <w:p w14:paraId="05D5C15E"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7467DE74" w14:textId="77777777" w:rsidR="00C240D6" w:rsidRDefault="00C240D6" w:rsidP="00B31A86">
            <w:pPr>
              <w:rPr>
                <w:rFonts w:ascii="Times New Roman" w:eastAsia="Times New Roman" w:hAnsi="Times New Roman" w:cs="Times New Roman"/>
                <w:sz w:val="24"/>
                <w:szCs w:val="24"/>
              </w:rPr>
            </w:pPr>
          </w:p>
        </w:tc>
      </w:tr>
      <w:tr w:rsidR="00C240D6" w14:paraId="7F6BCA9A" w14:textId="77777777" w:rsidTr="00444104">
        <w:trPr>
          <w:trHeight w:val="510"/>
        </w:trPr>
        <w:tc>
          <w:tcPr>
            <w:tcW w:w="988" w:type="dxa"/>
            <w:vAlign w:val="center"/>
          </w:tcPr>
          <w:p w14:paraId="2E11AA7E" w14:textId="77777777" w:rsidR="00C240D6" w:rsidRDefault="00C240D6" w:rsidP="00B31A86">
            <w:pPr>
              <w:rPr>
                <w:rFonts w:ascii="Times New Roman" w:eastAsia="Times New Roman" w:hAnsi="Times New Roman" w:cs="Times New Roman"/>
                <w:sz w:val="24"/>
                <w:szCs w:val="24"/>
              </w:rPr>
            </w:pPr>
            <w:r w:rsidRPr="00657513">
              <w:t>3.</w:t>
            </w:r>
          </w:p>
        </w:tc>
        <w:tc>
          <w:tcPr>
            <w:tcW w:w="5052" w:type="dxa"/>
            <w:vAlign w:val="center"/>
          </w:tcPr>
          <w:p w14:paraId="76C6767E"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36BCADFE" w14:textId="77777777" w:rsidR="00C240D6" w:rsidRDefault="00C240D6" w:rsidP="00B31A86">
            <w:pPr>
              <w:rPr>
                <w:rFonts w:ascii="Times New Roman" w:eastAsia="Times New Roman" w:hAnsi="Times New Roman" w:cs="Times New Roman"/>
                <w:sz w:val="24"/>
                <w:szCs w:val="24"/>
              </w:rPr>
            </w:pPr>
          </w:p>
        </w:tc>
      </w:tr>
      <w:tr w:rsidR="00C240D6" w14:paraId="2050390F" w14:textId="77777777" w:rsidTr="00444104">
        <w:trPr>
          <w:trHeight w:val="510"/>
        </w:trPr>
        <w:tc>
          <w:tcPr>
            <w:tcW w:w="988" w:type="dxa"/>
            <w:vAlign w:val="center"/>
          </w:tcPr>
          <w:p w14:paraId="65487446" w14:textId="77777777" w:rsidR="00C240D6" w:rsidRDefault="00C240D6" w:rsidP="00B31A86">
            <w:pPr>
              <w:rPr>
                <w:rFonts w:ascii="Times New Roman" w:eastAsia="Times New Roman" w:hAnsi="Times New Roman" w:cs="Times New Roman"/>
                <w:sz w:val="24"/>
                <w:szCs w:val="24"/>
              </w:rPr>
            </w:pPr>
            <w:r w:rsidRPr="00657513">
              <w:t>4.</w:t>
            </w:r>
          </w:p>
        </w:tc>
        <w:tc>
          <w:tcPr>
            <w:tcW w:w="5052" w:type="dxa"/>
            <w:vAlign w:val="center"/>
          </w:tcPr>
          <w:p w14:paraId="27A184DD"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7A72C72E" w14:textId="77777777" w:rsidR="00C240D6" w:rsidRDefault="00C240D6" w:rsidP="00B31A86">
            <w:pPr>
              <w:rPr>
                <w:rFonts w:ascii="Times New Roman" w:eastAsia="Times New Roman" w:hAnsi="Times New Roman" w:cs="Times New Roman"/>
                <w:sz w:val="24"/>
                <w:szCs w:val="24"/>
              </w:rPr>
            </w:pPr>
          </w:p>
        </w:tc>
      </w:tr>
      <w:tr w:rsidR="00C240D6" w14:paraId="534585F5" w14:textId="77777777" w:rsidTr="00444104">
        <w:trPr>
          <w:trHeight w:val="510"/>
        </w:trPr>
        <w:tc>
          <w:tcPr>
            <w:tcW w:w="988" w:type="dxa"/>
            <w:vAlign w:val="center"/>
          </w:tcPr>
          <w:p w14:paraId="40A9A5FA" w14:textId="77777777" w:rsidR="00C240D6" w:rsidRDefault="00C240D6" w:rsidP="00B31A86">
            <w:pPr>
              <w:rPr>
                <w:rFonts w:ascii="Times New Roman" w:eastAsia="Times New Roman" w:hAnsi="Times New Roman" w:cs="Times New Roman"/>
                <w:sz w:val="24"/>
                <w:szCs w:val="24"/>
              </w:rPr>
            </w:pPr>
            <w:r w:rsidRPr="00657513">
              <w:t>5.</w:t>
            </w:r>
          </w:p>
        </w:tc>
        <w:tc>
          <w:tcPr>
            <w:tcW w:w="5052" w:type="dxa"/>
            <w:vAlign w:val="center"/>
          </w:tcPr>
          <w:p w14:paraId="47514422"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13AF9DCD" w14:textId="77777777" w:rsidR="00C240D6" w:rsidRDefault="00C240D6" w:rsidP="00B31A86">
            <w:pPr>
              <w:rPr>
                <w:rFonts w:ascii="Times New Roman" w:eastAsia="Times New Roman" w:hAnsi="Times New Roman" w:cs="Times New Roman"/>
                <w:sz w:val="24"/>
                <w:szCs w:val="24"/>
              </w:rPr>
            </w:pPr>
          </w:p>
        </w:tc>
      </w:tr>
      <w:tr w:rsidR="00C240D6" w14:paraId="4E9586D9" w14:textId="77777777" w:rsidTr="00444104">
        <w:trPr>
          <w:trHeight w:val="510"/>
        </w:trPr>
        <w:tc>
          <w:tcPr>
            <w:tcW w:w="988" w:type="dxa"/>
            <w:vAlign w:val="center"/>
          </w:tcPr>
          <w:p w14:paraId="2D30E298" w14:textId="77777777" w:rsidR="00C240D6" w:rsidRDefault="00C240D6" w:rsidP="00B31A86">
            <w:pPr>
              <w:rPr>
                <w:rFonts w:ascii="Times New Roman" w:eastAsia="Times New Roman" w:hAnsi="Times New Roman" w:cs="Times New Roman"/>
                <w:sz w:val="24"/>
                <w:szCs w:val="24"/>
              </w:rPr>
            </w:pPr>
            <w:r w:rsidRPr="00657513">
              <w:t>6.</w:t>
            </w:r>
          </w:p>
        </w:tc>
        <w:tc>
          <w:tcPr>
            <w:tcW w:w="5052" w:type="dxa"/>
            <w:vAlign w:val="center"/>
          </w:tcPr>
          <w:p w14:paraId="4771ABD9"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6EDA7A5F" w14:textId="77777777" w:rsidR="00C240D6" w:rsidRDefault="00C240D6" w:rsidP="00B31A86">
            <w:pPr>
              <w:rPr>
                <w:rFonts w:ascii="Times New Roman" w:eastAsia="Times New Roman" w:hAnsi="Times New Roman" w:cs="Times New Roman"/>
                <w:sz w:val="24"/>
                <w:szCs w:val="24"/>
              </w:rPr>
            </w:pPr>
          </w:p>
        </w:tc>
      </w:tr>
      <w:tr w:rsidR="00C240D6" w14:paraId="1DD9BDC3" w14:textId="77777777" w:rsidTr="00444104">
        <w:trPr>
          <w:trHeight w:val="510"/>
        </w:trPr>
        <w:tc>
          <w:tcPr>
            <w:tcW w:w="988" w:type="dxa"/>
            <w:vAlign w:val="center"/>
          </w:tcPr>
          <w:p w14:paraId="596301E1" w14:textId="77777777" w:rsidR="00C240D6" w:rsidRPr="00657513" w:rsidRDefault="00C240D6" w:rsidP="00B31A86">
            <w:r>
              <w:t>7.</w:t>
            </w:r>
          </w:p>
        </w:tc>
        <w:tc>
          <w:tcPr>
            <w:tcW w:w="5052" w:type="dxa"/>
            <w:vAlign w:val="center"/>
          </w:tcPr>
          <w:p w14:paraId="464C06C7"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6DACEBAA" w14:textId="77777777" w:rsidR="00C240D6" w:rsidRDefault="00C240D6" w:rsidP="00B31A86">
            <w:pPr>
              <w:rPr>
                <w:rFonts w:ascii="Times New Roman" w:eastAsia="Times New Roman" w:hAnsi="Times New Roman" w:cs="Times New Roman"/>
                <w:sz w:val="24"/>
                <w:szCs w:val="24"/>
              </w:rPr>
            </w:pPr>
          </w:p>
        </w:tc>
      </w:tr>
      <w:tr w:rsidR="00C240D6" w14:paraId="69280696" w14:textId="77777777" w:rsidTr="00444104">
        <w:trPr>
          <w:trHeight w:val="510"/>
        </w:trPr>
        <w:tc>
          <w:tcPr>
            <w:tcW w:w="988" w:type="dxa"/>
            <w:vAlign w:val="center"/>
          </w:tcPr>
          <w:p w14:paraId="4551B5FC" w14:textId="77777777" w:rsidR="00C240D6" w:rsidRDefault="00C240D6" w:rsidP="00B31A86">
            <w:pPr>
              <w:rPr>
                <w:rFonts w:ascii="Times New Roman" w:eastAsia="Times New Roman" w:hAnsi="Times New Roman" w:cs="Times New Roman"/>
                <w:sz w:val="24"/>
                <w:szCs w:val="24"/>
              </w:rPr>
            </w:pPr>
            <w:r>
              <w:t>8.</w:t>
            </w:r>
          </w:p>
        </w:tc>
        <w:tc>
          <w:tcPr>
            <w:tcW w:w="5052" w:type="dxa"/>
            <w:vAlign w:val="center"/>
          </w:tcPr>
          <w:p w14:paraId="6ABF5DB6"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4A7AEECD" w14:textId="77777777" w:rsidR="00C240D6" w:rsidRDefault="00C240D6" w:rsidP="00B31A86">
            <w:pPr>
              <w:rPr>
                <w:rFonts w:ascii="Times New Roman" w:eastAsia="Times New Roman" w:hAnsi="Times New Roman" w:cs="Times New Roman"/>
                <w:sz w:val="24"/>
                <w:szCs w:val="24"/>
              </w:rPr>
            </w:pPr>
          </w:p>
        </w:tc>
      </w:tr>
      <w:tr w:rsidR="00C240D6" w14:paraId="2EE7EE86" w14:textId="77777777" w:rsidTr="00444104">
        <w:trPr>
          <w:trHeight w:val="510"/>
        </w:trPr>
        <w:tc>
          <w:tcPr>
            <w:tcW w:w="988" w:type="dxa"/>
            <w:vAlign w:val="center"/>
          </w:tcPr>
          <w:p w14:paraId="3F9199B6" w14:textId="77777777" w:rsidR="00C240D6" w:rsidRDefault="00C240D6" w:rsidP="00B31A86">
            <w:pPr>
              <w:rPr>
                <w:rFonts w:ascii="Times New Roman" w:eastAsia="Times New Roman" w:hAnsi="Times New Roman" w:cs="Times New Roman"/>
                <w:sz w:val="24"/>
                <w:szCs w:val="24"/>
              </w:rPr>
            </w:pPr>
            <w:r>
              <w:t>9</w:t>
            </w:r>
            <w:r w:rsidRPr="00657513">
              <w:t>.</w:t>
            </w:r>
          </w:p>
        </w:tc>
        <w:tc>
          <w:tcPr>
            <w:tcW w:w="5052" w:type="dxa"/>
            <w:vAlign w:val="center"/>
          </w:tcPr>
          <w:p w14:paraId="4FC2A033"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7888B07F" w14:textId="77777777" w:rsidR="00C240D6" w:rsidRDefault="00C240D6" w:rsidP="00B31A86">
            <w:pPr>
              <w:rPr>
                <w:rFonts w:ascii="Times New Roman" w:eastAsia="Times New Roman" w:hAnsi="Times New Roman" w:cs="Times New Roman"/>
                <w:sz w:val="24"/>
                <w:szCs w:val="24"/>
              </w:rPr>
            </w:pPr>
          </w:p>
        </w:tc>
      </w:tr>
      <w:tr w:rsidR="00C240D6" w14:paraId="3AB2D976" w14:textId="77777777" w:rsidTr="00444104">
        <w:trPr>
          <w:trHeight w:val="510"/>
        </w:trPr>
        <w:tc>
          <w:tcPr>
            <w:tcW w:w="988" w:type="dxa"/>
            <w:vAlign w:val="center"/>
          </w:tcPr>
          <w:p w14:paraId="12B66439" w14:textId="77777777" w:rsidR="00C240D6" w:rsidRDefault="00C240D6" w:rsidP="00B31A86">
            <w:pPr>
              <w:rPr>
                <w:rFonts w:ascii="Times New Roman" w:eastAsia="Times New Roman" w:hAnsi="Times New Roman" w:cs="Times New Roman"/>
                <w:sz w:val="24"/>
                <w:szCs w:val="24"/>
              </w:rPr>
            </w:pPr>
            <w:r>
              <w:t>10.</w:t>
            </w:r>
          </w:p>
        </w:tc>
        <w:tc>
          <w:tcPr>
            <w:tcW w:w="5052" w:type="dxa"/>
            <w:vAlign w:val="center"/>
          </w:tcPr>
          <w:p w14:paraId="7A2F9481"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0E6102BE" w14:textId="77777777" w:rsidR="00C240D6" w:rsidRDefault="00C240D6" w:rsidP="00B31A86">
            <w:pPr>
              <w:rPr>
                <w:rFonts w:ascii="Times New Roman" w:eastAsia="Times New Roman" w:hAnsi="Times New Roman" w:cs="Times New Roman"/>
                <w:sz w:val="24"/>
                <w:szCs w:val="24"/>
              </w:rPr>
            </w:pPr>
          </w:p>
        </w:tc>
      </w:tr>
      <w:tr w:rsidR="00C240D6" w14:paraId="15D07ADE" w14:textId="77777777" w:rsidTr="00444104">
        <w:trPr>
          <w:trHeight w:val="510"/>
        </w:trPr>
        <w:tc>
          <w:tcPr>
            <w:tcW w:w="988" w:type="dxa"/>
            <w:vAlign w:val="center"/>
          </w:tcPr>
          <w:p w14:paraId="7A4D64AC" w14:textId="77777777" w:rsidR="00C240D6" w:rsidRDefault="00C240D6" w:rsidP="00B31A86">
            <w:pPr>
              <w:rPr>
                <w:rFonts w:ascii="Times New Roman" w:eastAsia="Times New Roman" w:hAnsi="Times New Roman" w:cs="Times New Roman"/>
                <w:sz w:val="24"/>
                <w:szCs w:val="24"/>
              </w:rPr>
            </w:pPr>
            <w:r>
              <w:t>11.</w:t>
            </w:r>
          </w:p>
        </w:tc>
        <w:tc>
          <w:tcPr>
            <w:tcW w:w="5052" w:type="dxa"/>
            <w:vAlign w:val="center"/>
          </w:tcPr>
          <w:p w14:paraId="061C0E67"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7D6138E4" w14:textId="77777777" w:rsidR="00C240D6" w:rsidRDefault="00C240D6" w:rsidP="00B31A86">
            <w:pPr>
              <w:rPr>
                <w:rFonts w:ascii="Times New Roman" w:eastAsia="Times New Roman" w:hAnsi="Times New Roman" w:cs="Times New Roman"/>
                <w:sz w:val="24"/>
                <w:szCs w:val="24"/>
              </w:rPr>
            </w:pPr>
          </w:p>
        </w:tc>
      </w:tr>
      <w:tr w:rsidR="00C240D6" w14:paraId="2D6A2D28" w14:textId="77777777" w:rsidTr="00444104">
        <w:trPr>
          <w:trHeight w:val="510"/>
        </w:trPr>
        <w:tc>
          <w:tcPr>
            <w:tcW w:w="988" w:type="dxa"/>
            <w:vAlign w:val="center"/>
          </w:tcPr>
          <w:p w14:paraId="7A0649D2" w14:textId="77777777" w:rsidR="00C240D6" w:rsidRDefault="00C240D6" w:rsidP="00B31A86">
            <w:pPr>
              <w:rPr>
                <w:rFonts w:ascii="Times New Roman" w:eastAsia="Times New Roman" w:hAnsi="Times New Roman" w:cs="Times New Roman"/>
                <w:sz w:val="24"/>
                <w:szCs w:val="24"/>
              </w:rPr>
            </w:pPr>
            <w:r>
              <w:t>12.</w:t>
            </w:r>
          </w:p>
        </w:tc>
        <w:tc>
          <w:tcPr>
            <w:tcW w:w="5052" w:type="dxa"/>
            <w:vAlign w:val="center"/>
          </w:tcPr>
          <w:p w14:paraId="5E4AFFD0"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7E44B895" w14:textId="77777777" w:rsidR="00C240D6" w:rsidRDefault="00C240D6" w:rsidP="00B31A86">
            <w:pPr>
              <w:rPr>
                <w:rFonts w:ascii="Times New Roman" w:eastAsia="Times New Roman" w:hAnsi="Times New Roman" w:cs="Times New Roman"/>
                <w:sz w:val="24"/>
                <w:szCs w:val="24"/>
              </w:rPr>
            </w:pPr>
          </w:p>
        </w:tc>
      </w:tr>
      <w:tr w:rsidR="00C240D6" w14:paraId="687A948E" w14:textId="77777777" w:rsidTr="00444104">
        <w:trPr>
          <w:trHeight w:val="510"/>
        </w:trPr>
        <w:tc>
          <w:tcPr>
            <w:tcW w:w="988" w:type="dxa"/>
            <w:vAlign w:val="center"/>
          </w:tcPr>
          <w:p w14:paraId="5D532947" w14:textId="77777777" w:rsidR="00C240D6" w:rsidRDefault="00C240D6" w:rsidP="00B31A86">
            <w:pPr>
              <w:rPr>
                <w:rFonts w:ascii="Times New Roman" w:eastAsia="Times New Roman" w:hAnsi="Times New Roman" w:cs="Times New Roman"/>
                <w:sz w:val="24"/>
                <w:szCs w:val="24"/>
              </w:rPr>
            </w:pPr>
            <w:r>
              <w:t>13.</w:t>
            </w:r>
          </w:p>
        </w:tc>
        <w:tc>
          <w:tcPr>
            <w:tcW w:w="5052" w:type="dxa"/>
            <w:vAlign w:val="center"/>
          </w:tcPr>
          <w:p w14:paraId="5A636926"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32C5C746" w14:textId="77777777" w:rsidR="00C240D6" w:rsidRDefault="00C240D6" w:rsidP="00B31A86">
            <w:pPr>
              <w:rPr>
                <w:rFonts w:ascii="Times New Roman" w:eastAsia="Times New Roman" w:hAnsi="Times New Roman" w:cs="Times New Roman"/>
                <w:sz w:val="24"/>
                <w:szCs w:val="24"/>
              </w:rPr>
            </w:pPr>
          </w:p>
        </w:tc>
      </w:tr>
      <w:tr w:rsidR="00C240D6" w14:paraId="69E29794" w14:textId="77777777" w:rsidTr="00444104">
        <w:trPr>
          <w:trHeight w:val="510"/>
        </w:trPr>
        <w:tc>
          <w:tcPr>
            <w:tcW w:w="988" w:type="dxa"/>
            <w:vAlign w:val="center"/>
          </w:tcPr>
          <w:p w14:paraId="41A1FA68" w14:textId="77777777" w:rsidR="00C240D6" w:rsidRPr="00657513" w:rsidRDefault="00C240D6" w:rsidP="00B31A86">
            <w:r>
              <w:t>14.</w:t>
            </w:r>
          </w:p>
        </w:tc>
        <w:tc>
          <w:tcPr>
            <w:tcW w:w="5052" w:type="dxa"/>
            <w:vAlign w:val="center"/>
          </w:tcPr>
          <w:p w14:paraId="7E10340E"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4EA9F9D7" w14:textId="77777777" w:rsidR="00C240D6" w:rsidRDefault="00C240D6" w:rsidP="00B31A86">
            <w:pPr>
              <w:rPr>
                <w:rFonts w:ascii="Times New Roman" w:eastAsia="Times New Roman" w:hAnsi="Times New Roman" w:cs="Times New Roman"/>
                <w:sz w:val="24"/>
                <w:szCs w:val="24"/>
              </w:rPr>
            </w:pPr>
          </w:p>
        </w:tc>
      </w:tr>
      <w:tr w:rsidR="00C240D6" w14:paraId="7D4A9C2F" w14:textId="77777777" w:rsidTr="00444104">
        <w:trPr>
          <w:trHeight w:val="510"/>
        </w:trPr>
        <w:tc>
          <w:tcPr>
            <w:tcW w:w="988" w:type="dxa"/>
            <w:vAlign w:val="center"/>
          </w:tcPr>
          <w:p w14:paraId="34DDE6E0" w14:textId="77777777" w:rsidR="00C240D6" w:rsidRDefault="00C240D6" w:rsidP="00B31A86">
            <w:pPr>
              <w:rPr>
                <w:rFonts w:ascii="Times New Roman" w:eastAsia="Times New Roman" w:hAnsi="Times New Roman" w:cs="Times New Roman"/>
                <w:sz w:val="24"/>
                <w:szCs w:val="24"/>
              </w:rPr>
            </w:pPr>
            <w:r w:rsidRPr="00657513">
              <w:t>1</w:t>
            </w:r>
            <w:r>
              <w:t>5.</w:t>
            </w:r>
          </w:p>
        </w:tc>
        <w:tc>
          <w:tcPr>
            <w:tcW w:w="5052" w:type="dxa"/>
            <w:vAlign w:val="center"/>
          </w:tcPr>
          <w:p w14:paraId="3FEEFE9C"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4EAA7B57" w14:textId="77777777" w:rsidR="00C240D6" w:rsidRDefault="00C240D6" w:rsidP="00B31A86">
            <w:pPr>
              <w:rPr>
                <w:rFonts w:ascii="Times New Roman" w:eastAsia="Times New Roman" w:hAnsi="Times New Roman" w:cs="Times New Roman"/>
                <w:sz w:val="24"/>
                <w:szCs w:val="24"/>
              </w:rPr>
            </w:pPr>
          </w:p>
        </w:tc>
      </w:tr>
      <w:tr w:rsidR="00C240D6" w14:paraId="000F19BE" w14:textId="77777777" w:rsidTr="00444104">
        <w:trPr>
          <w:trHeight w:val="510"/>
        </w:trPr>
        <w:tc>
          <w:tcPr>
            <w:tcW w:w="988" w:type="dxa"/>
            <w:vAlign w:val="center"/>
          </w:tcPr>
          <w:p w14:paraId="3256A046" w14:textId="77777777" w:rsidR="00C240D6" w:rsidRDefault="00C240D6" w:rsidP="00B31A86">
            <w:pPr>
              <w:rPr>
                <w:rFonts w:ascii="Times New Roman" w:eastAsia="Times New Roman" w:hAnsi="Times New Roman" w:cs="Times New Roman"/>
                <w:sz w:val="24"/>
                <w:szCs w:val="24"/>
              </w:rPr>
            </w:pPr>
            <w:r>
              <w:t>16.</w:t>
            </w:r>
          </w:p>
        </w:tc>
        <w:tc>
          <w:tcPr>
            <w:tcW w:w="5052" w:type="dxa"/>
            <w:vAlign w:val="center"/>
          </w:tcPr>
          <w:p w14:paraId="404F782B"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43C1E230" w14:textId="77777777" w:rsidR="00C240D6" w:rsidRDefault="00C240D6" w:rsidP="00B31A86">
            <w:pPr>
              <w:rPr>
                <w:rFonts w:ascii="Times New Roman" w:eastAsia="Times New Roman" w:hAnsi="Times New Roman" w:cs="Times New Roman"/>
                <w:sz w:val="24"/>
                <w:szCs w:val="24"/>
              </w:rPr>
            </w:pPr>
          </w:p>
        </w:tc>
      </w:tr>
      <w:tr w:rsidR="00C240D6" w14:paraId="3E5AE84D" w14:textId="77777777" w:rsidTr="00444104">
        <w:trPr>
          <w:trHeight w:val="510"/>
        </w:trPr>
        <w:tc>
          <w:tcPr>
            <w:tcW w:w="988" w:type="dxa"/>
            <w:vAlign w:val="center"/>
          </w:tcPr>
          <w:p w14:paraId="5E5B3A61" w14:textId="77777777" w:rsidR="00C240D6" w:rsidRDefault="00C240D6" w:rsidP="00B31A86">
            <w:pPr>
              <w:rPr>
                <w:rFonts w:ascii="Times New Roman" w:eastAsia="Times New Roman" w:hAnsi="Times New Roman" w:cs="Times New Roman"/>
                <w:sz w:val="24"/>
                <w:szCs w:val="24"/>
              </w:rPr>
            </w:pPr>
            <w:r>
              <w:t>17.</w:t>
            </w:r>
          </w:p>
        </w:tc>
        <w:tc>
          <w:tcPr>
            <w:tcW w:w="5052" w:type="dxa"/>
            <w:vAlign w:val="center"/>
          </w:tcPr>
          <w:p w14:paraId="6CDB8975"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3D353C66" w14:textId="77777777" w:rsidR="00C240D6" w:rsidRDefault="00C240D6" w:rsidP="00B31A86">
            <w:pPr>
              <w:rPr>
                <w:rFonts w:ascii="Times New Roman" w:eastAsia="Times New Roman" w:hAnsi="Times New Roman" w:cs="Times New Roman"/>
                <w:sz w:val="24"/>
                <w:szCs w:val="24"/>
              </w:rPr>
            </w:pPr>
          </w:p>
        </w:tc>
      </w:tr>
      <w:tr w:rsidR="00C240D6" w14:paraId="1E857230" w14:textId="77777777" w:rsidTr="00444104">
        <w:trPr>
          <w:trHeight w:val="510"/>
        </w:trPr>
        <w:tc>
          <w:tcPr>
            <w:tcW w:w="988" w:type="dxa"/>
            <w:vAlign w:val="center"/>
          </w:tcPr>
          <w:p w14:paraId="408EA43F" w14:textId="77777777" w:rsidR="00C240D6" w:rsidRDefault="00C240D6" w:rsidP="00B31A86">
            <w:pPr>
              <w:rPr>
                <w:rFonts w:ascii="Times New Roman" w:eastAsia="Times New Roman" w:hAnsi="Times New Roman" w:cs="Times New Roman"/>
                <w:sz w:val="24"/>
                <w:szCs w:val="24"/>
              </w:rPr>
            </w:pPr>
            <w:r>
              <w:t>18.</w:t>
            </w:r>
          </w:p>
        </w:tc>
        <w:tc>
          <w:tcPr>
            <w:tcW w:w="5052" w:type="dxa"/>
            <w:vAlign w:val="center"/>
          </w:tcPr>
          <w:p w14:paraId="3B3FC94C"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191A3C3B" w14:textId="77777777" w:rsidR="00C240D6" w:rsidRDefault="00C240D6" w:rsidP="00B31A86">
            <w:pPr>
              <w:rPr>
                <w:rFonts w:ascii="Times New Roman" w:eastAsia="Times New Roman" w:hAnsi="Times New Roman" w:cs="Times New Roman"/>
                <w:sz w:val="24"/>
                <w:szCs w:val="24"/>
              </w:rPr>
            </w:pPr>
          </w:p>
        </w:tc>
      </w:tr>
      <w:tr w:rsidR="00C240D6" w14:paraId="477A47C6" w14:textId="77777777" w:rsidTr="00444104">
        <w:trPr>
          <w:trHeight w:val="510"/>
        </w:trPr>
        <w:tc>
          <w:tcPr>
            <w:tcW w:w="988" w:type="dxa"/>
            <w:vAlign w:val="center"/>
          </w:tcPr>
          <w:p w14:paraId="007A4B3F" w14:textId="77777777" w:rsidR="00C240D6" w:rsidRDefault="00C240D6" w:rsidP="00B31A86">
            <w:pPr>
              <w:rPr>
                <w:rFonts w:ascii="Times New Roman" w:eastAsia="Times New Roman" w:hAnsi="Times New Roman" w:cs="Times New Roman"/>
                <w:sz w:val="24"/>
                <w:szCs w:val="24"/>
              </w:rPr>
            </w:pPr>
            <w:r>
              <w:t>19.</w:t>
            </w:r>
          </w:p>
        </w:tc>
        <w:tc>
          <w:tcPr>
            <w:tcW w:w="5052" w:type="dxa"/>
            <w:vAlign w:val="center"/>
          </w:tcPr>
          <w:p w14:paraId="6EA55F04"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593AFFF5" w14:textId="77777777" w:rsidR="00C240D6" w:rsidRDefault="00C240D6" w:rsidP="00B31A86">
            <w:pPr>
              <w:rPr>
                <w:rFonts w:ascii="Times New Roman" w:eastAsia="Times New Roman" w:hAnsi="Times New Roman" w:cs="Times New Roman"/>
                <w:sz w:val="24"/>
                <w:szCs w:val="24"/>
              </w:rPr>
            </w:pPr>
          </w:p>
        </w:tc>
      </w:tr>
      <w:tr w:rsidR="00C240D6" w14:paraId="30145232" w14:textId="77777777" w:rsidTr="00444104">
        <w:trPr>
          <w:trHeight w:val="510"/>
        </w:trPr>
        <w:tc>
          <w:tcPr>
            <w:tcW w:w="988" w:type="dxa"/>
            <w:vAlign w:val="center"/>
          </w:tcPr>
          <w:p w14:paraId="392054BE" w14:textId="77777777" w:rsidR="00C240D6" w:rsidRDefault="00C240D6" w:rsidP="00B31A86">
            <w:pPr>
              <w:rPr>
                <w:rFonts w:ascii="Times New Roman" w:eastAsia="Times New Roman" w:hAnsi="Times New Roman" w:cs="Times New Roman"/>
                <w:sz w:val="24"/>
                <w:szCs w:val="24"/>
              </w:rPr>
            </w:pPr>
            <w:r>
              <w:t>20.</w:t>
            </w:r>
          </w:p>
        </w:tc>
        <w:tc>
          <w:tcPr>
            <w:tcW w:w="5052" w:type="dxa"/>
            <w:vAlign w:val="center"/>
          </w:tcPr>
          <w:p w14:paraId="285FC063" w14:textId="77777777" w:rsidR="00C240D6" w:rsidRDefault="00C240D6" w:rsidP="00B31A86">
            <w:pPr>
              <w:rPr>
                <w:rFonts w:ascii="Times New Roman" w:eastAsia="Times New Roman" w:hAnsi="Times New Roman" w:cs="Times New Roman"/>
                <w:sz w:val="24"/>
                <w:szCs w:val="24"/>
              </w:rPr>
            </w:pPr>
          </w:p>
        </w:tc>
        <w:tc>
          <w:tcPr>
            <w:tcW w:w="3020" w:type="dxa"/>
            <w:vAlign w:val="center"/>
          </w:tcPr>
          <w:p w14:paraId="7C6454C0" w14:textId="77777777" w:rsidR="00C240D6" w:rsidRDefault="00C240D6" w:rsidP="00B31A86">
            <w:pPr>
              <w:rPr>
                <w:rFonts w:ascii="Times New Roman" w:eastAsia="Times New Roman" w:hAnsi="Times New Roman" w:cs="Times New Roman"/>
                <w:sz w:val="24"/>
                <w:szCs w:val="24"/>
              </w:rPr>
            </w:pPr>
          </w:p>
        </w:tc>
      </w:tr>
      <w:tr w:rsidR="00444104" w14:paraId="1B0D8A50" w14:textId="77777777" w:rsidTr="00444104">
        <w:trPr>
          <w:trHeight w:val="510"/>
        </w:trPr>
        <w:tc>
          <w:tcPr>
            <w:tcW w:w="988" w:type="dxa"/>
          </w:tcPr>
          <w:p w14:paraId="0CBA2BBB" w14:textId="524F0C30" w:rsidR="00444104" w:rsidRDefault="00444104" w:rsidP="0051708E">
            <w:pPr>
              <w:rPr>
                <w:rFonts w:ascii="Times New Roman" w:eastAsia="Times New Roman" w:hAnsi="Times New Roman" w:cs="Times New Roman"/>
                <w:sz w:val="24"/>
                <w:szCs w:val="24"/>
              </w:rPr>
            </w:pPr>
            <w:r>
              <w:t>21.</w:t>
            </w:r>
          </w:p>
        </w:tc>
        <w:tc>
          <w:tcPr>
            <w:tcW w:w="5052" w:type="dxa"/>
          </w:tcPr>
          <w:p w14:paraId="5D2C4ED1" w14:textId="77777777" w:rsidR="00444104" w:rsidRDefault="00444104" w:rsidP="0051708E">
            <w:pPr>
              <w:rPr>
                <w:rFonts w:ascii="Times New Roman" w:eastAsia="Times New Roman" w:hAnsi="Times New Roman" w:cs="Times New Roman"/>
                <w:sz w:val="24"/>
                <w:szCs w:val="24"/>
              </w:rPr>
            </w:pPr>
          </w:p>
        </w:tc>
        <w:tc>
          <w:tcPr>
            <w:tcW w:w="3020" w:type="dxa"/>
          </w:tcPr>
          <w:p w14:paraId="07D89660" w14:textId="77777777" w:rsidR="00444104" w:rsidRDefault="00444104" w:rsidP="0051708E">
            <w:pPr>
              <w:rPr>
                <w:rFonts w:ascii="Times New Roman" w:eastAsia="Times New Roman" w:hAnsi="Times New Roman" w:cs="Times New Roman"/>
                <w:sz w:val="24"/>
                <w:szCs w:val="24"/>
              </w:rPr>
            </w:pPr>
          </w:p>
        </w:tc>
      </w:tr>
    </w:tbl>
    <w:p w14:paraId="77BAB58D" w14:textId="77777777" w:rsidR="00023D0F" w:rsidRPr="004E7B21" w:rsidRDefault="00023D0F" w:rsidP="00023D0F">
      <w:pPr>
        <w:spacing w:after="0" w:line="240" w:lineRule="auto"/>
        <w:jc w:val="center"/>
        <w:rPr>
          <w:rFonts w:ascii="Times New Roman" w:eastAsia="Times New Roman" w:hAnsi="Times New Roman" w:cs="Times New Roman"/>
          <w:b/>
          <w:bCs/>
        </w:rPr>
      </w:pPr>
      <w:r w:rsidRPr="00B7547C">
        <w:rPr>
          <w:rFonts w:ascii="Times New Roman" w:eastAsia="Times New Roman" w:hAnsi="Times New Roman" w:cs="Times New Roman"/>
          <w:b/>
          <w:bCs/>
        </w:rPr>
        <w:lastRenderedPageBreak/>
        <w:t xml:space="preserve">Klauzula informacyjna o przetwarzaniu danych osobowych dla osoby </w:t>
      </w:r>
      <w:r>
        <w:rPr>
          <w:rFonts w:ascii="Times New Roman" w:eastAsia="Times New Roman" w:hAnsi="Times New Roman" w:cs="Times New Roman"/>
          <w:b/>
          <w:bCs/>
        </w:rPr>
        <w:t>udzielającej poparcia mieszkańcowi biorącemu udział w debacie</w:t>
      </w:r>
      <w:r w:rsidRPr="004E7B21" w:rsidDel="005344F5">
        <w:rPr>
          <w:rFonts w:ascii="Times New Roman" w:eastAsia="Times New Roman" w:hAnsi="Times New Roman" w:cs="Times New Roman"/>
          <w:b/>
          <w:bCs/>
        </w:rPr>
        <w:t xml:space="preserve"> </w:t>
      </w:r>
    </w:p>
    <w:p w14:paraId="50D3D670" w14:textId="77777777" w:rsidR="00023D0F" w:rsidRPr="0058482A" w:rsidRDefault="00023D0F" w:rsidP="00023D0F">
      <w:pPr>
        <w:spacing w:after="0" w:line="240" w:lineRule="auto"/>
        <w:rPr>
          <w:rFonts w:ascii="Times New Roman" w:eastAsia="Times New Roman" w:hAnsi="Times New Roman" w:cs="Times New Roman"/>
          <w:b/>
          <w:bCs/>
        </w:rPr>
      </w:pPr>
    </w:p>
    <w:p w14:paraId="69D65609" w14:textId="77777777" w:rsidR="00023D0F" w:rsidRDefault="00023D0F" w:rsidP="00023D0F">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Zgodnie z art. 13 ust. 1 i 2</w:t>
      </w:r>
      <w:r>
        <w:rPr>
          <w:rFonts w:ascii="Times New Roman" w:hAnsi="Times New Roman" w:cs="Times New Roman"/>
          <w:sz w:val="18"/>
          <w:szCs w:val="18"/>
        </w:rPr>
        <w:t xml:space="preserve"> </w:t>
      </w:r>
      <w:r w:rsidRPr="00C44B8A">
        <w:rPr>
          <w:rFonts w:ascii="Times New Roman" w:hAnsi="Times New Roman" w:cs="Times New Roman"/>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5EAF7ED2" w14:textId="77777777" w:rsidR="00023D0F" w:rsidRPr="00F873E3" w:rsidRDefault="00023D0F" w:rsidP="00023D0F">
      <w:pPr>
        <w:pStyle w:val="Tekstpodstawowy"/>
        <w:numPr>
          <w:ilvl w:val="0"/>
          <w:numId w:val="3"/>
        </w:numPr>
        <w:jc w:val="both"/>
        <w:rPr>
          <w:rFonts w:ascii="Times New Roman" w:hAnsi="Times New Roman" w:cs="Times New Roman"/>
          <w:b/>
          <w:bCs/>
          <w:sz w:val="18"/>
          <w:szCs w:val="18"/>
        </w:rPr>
      </w:pPr>
      <w:r w:rsidRPr="00F873E3">
        <w:rPr>
          <w:rFonts w:ascii="Times New Roman" w:hAnsi="Times New Roman" w:cs="Times New Roman"/>
          <w:b/>
          <w:bCs/>
          <w:sz w:val="18"/>
          <w:szCs w:val="18"/>
        </w:rPr>
        <w:t xml:space="preserve">Administrator Danych </w:t>
      </w:r>
    </w:p>
    <w:p w14:paraId="0DA1192E" w14:textId="4E79CF6A" w:rsidR="00023D0F" w:rsidRPr="00C44B8A" w:rsidRDefault="00023D0F" w:rsidP="00023D0F">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 xml:space="preserve">Administratorem Pani/Pana danych osobowych jest </w:t>
      </w:r>
      <w:r>
        <w:rPr>
          <w:rFonts w:ascii="Times New Roman" w:hAnsi="Times New Roman" w:cs="Times New Roman"/>
          <w:sz w:val="18"/>
          <w:szCs w:val="18"/>
        </w:rPr>
        <w:t>Gmina Domaniewice z siedzibą w Urzędzie Gminy Domaniewice przy ul. Głównej 2</w:t>
      </w:r>
      <w:r w:rsidRPr="00C44B8A">
        <w:rPr>
          <w:rFonts w:ascii="Times New Roman" w:hAnsi="Times New Roman" w:cs="Times New Roman"/>
          <w:sz w:val="18"/>
          <w:szCs w:val="18"/>
        </w:rPr>
        <w:t xml:space="preserve">, </w:t>
      </w:r>
      <w:r>
        <w:rPr>
          <w:rFonts w:ascii="Times New Roman" w:hAnsi="Times New Roman" w:cs="Times New Roman"/>
          <w:sz w:val="18"/>
          <w:szCs w:val="18"/>
        </w:rPr>
        <w:t>99-434</w:t>
      </w:r>
      <w:r w:rsidRPr="00C44B8A">
        <w:rPr>
          <w:rFonts w:ascii="Times New Roman" w:hAnsi="Times New Roman" w:cs="Times New Roman"/>
          <w:sz w:val="18"/>
          <w:szCs w:val="18"/>
        </w:rPr>
        <w:t xml:space="preserve"> </w:t>
      </w:r>
      <w:r>
        <w:rPr>
          <w:rFonts w:ascii="Times New Roman" w:hAnsi="Times New Roman" w:cs="Times New Roman"/>
          <w:sz w:val="18"/>
          <w:szCs w:val="18"/>
        </w:rPr>
        <w:t>Domaniewice</w:t>
      </w:r>
      <w:r w:rsidRPr="00C44B8A">
        <w:rPr>
          <w:rFonts w:ascii="Times New Roman" w:hAnsi="Times New Roman" w:cs="Times New Roman"/>
          <w:sz w:val="18"/>
          <w:szCs w:val="18"/>
        </w:rPr>
        <w:t xml:space="preserve">; tel: </w:t>
      </w:r>
      <w:r>
        <w:rPr>
          <w:rFonts w:ascii="Times New Roman" w:hAnsi="Times New Roman" w:cs="Times New Roman"/>
          <w:sz w:val="18"/>
          <w:szCs w:val="18"/>
        </w:rPr>
        <w:t>46 830 17 60</w:t>
      </w:r>
      <w:r w:rsidRPr="00C44B8A">
        <w:rPr>
          <w:rFonts w:ascii="Times New Roman" w:hAnsi="Times New Roman" w:cs="Times New Roman"/>
          <w:sz w:val="18"/>
          <w:szCs w:val="18"/>
        </w:rPr>
        <w:t xml:space="preserve">; e-mail: </w:t>
      </w:r>
      <w:hyperlink r:id="rId7" w:history="1">
        <w:r w:rsidRPr="004D1A4E">
          <w:rPr>
            <w:rStyle w:val="Hipercze"/>
            <w:rFonts w:ascii="Times New Roman" w:hAnsi="Times New Roman" w:cs="Times New Roman"/>
            <w:sz w:val="18"/>
            <w:szCs w:val="18"/>
          </w:rPr>
          <w:t>ug@domaniewice.pl</w:t>
        </w:r>
      </w:hyperlink>
      <w:r>
        <w:rPr>
          <w:rFonts w:ascii="Times New Roman" w:hAnsi="Times New Roman" w:cs="Times New Roman"/>
          <w:sz w:val="18"/>
          <w:szCs w:val="18"/>
        </w:rPr>
        <w:t>,</w:t>
      </w:r>
      <w:r>
        <w:rPr>
          <w:rFonts w:ascii="Times New Roman" w:hAnsi="Times New Roman" w:cs="Times New Roman"/>
          <w:sz w:val="18"/>
          <w:szCs w:val="18"/>
        </w:rPr>
        <w:t xml:space="preserve"> którą reprezentuje Wójt Gminy Domaniewice. </w:t>
      </w:r>
    </w:p>
    <w:p w14:paraId="784FB9D9" w14:textId="77777777" w:rsidR="00023D0F" w:rsidRPr="00F873E3" w:rsidRDefault="00023D0F" w:rsidP="00023D0F">
      <w:pPr>
        <w:pStyle w:val="Tekstpodstawowy"/>
        <w:numPr>
          <w:ilvl w:val="0"/>
          <w:numId w:val="3"/>
        </w:numPr>
        <w:jc w:val="both"/>
        <w:rPr>
          <w:rFonts w:ascii="Times New Roman" w:hAnsi="Times New Roman" w:cs="Times New Roman"/>
          <w:b/>
          <w:bCs/>
          <w:sz w:val="18"/>
          <w:szCs w:val="18"/>
          <w:lang w:eastAsia="pl-PL"/>
        </w:rPr>
      </w:pPr>
      <w:r w:rsidRPr="00F873E3">
        <w:rPr>
          <w:rFonts w:ascii="Times New Roman" w:hAnsi="Times New Roman" w:cs="Times New Roman"/>
          <w:b/>
          <w:bCs/>
          <w:sz w:val="18"/>
          <w:szCs w:val="18"/>
          <w:lang w:eastAsia="pl-PL"/>
        </w:rPr>
        <w:t xml:space="preserve">Inspektor Ochrony Danych </w:t>
      </w:r>
    </w:p>
    <w:p w14:paraId="2599A641" w14:textId="75BF4002" w:rsidR="00023D0F" w:rsidRPr="00C44B8A" w:rsidRDefault="00023D0F" w:rsidP="00023D0F">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Jeśli ma Pani/Pan pytania dotyczące sposobu i zakresu przetwarzania Pani/Pana danych osobowych, a także przysługujących Pani/Panu uprawnień, może się Pani/Pan skontaktować z Inspektorem Ochrony Danych Osobowych</w:t>
      </w:r>
      <w:r>
        <w:rPr>
          <w:rFonts w:ascii="Times New Roman" w:hAnsi="Times New Roman" w:cs="Times New Roman"/>
          <w:sz w:val="18"/>
          <w:szCs w:val="18"/>
        </w:rPr>
        <w:t>, email: iod@domaniewice.pl</w:t>
      </w:r>
    </w:p>
    <w:p w14:paraId="128BDF29" w14:textId="77777777" w:rsidR="00023D0F" w:rsidRPr="005344F5" w:rsidRDefault="00023D0F" w:rsidP="00023D0F">
      <w:pPr>
        <w:pStyle w:val="Tekstpodstawowy"/>
        <w:numPr>
          <w:ilvl w:val="0"/>
          <w:numId w:val="3"/>
        </w:numPr>
        <w:jc w:val="both"/>
        <w:rPr>
          <w:rStyle w:val="Uwydatnienie"/>
          <w:rFonts w:ascii="Times New Roman" w:hAnsi="Times New Roman" w:cs="Times New Roman"/>
          <w:i w:val="0"/>
          <w:iCs w:val="0"/>
          <w:sz w:val="18"/>
          <w:szCs w:val="18"/>
        </w:rPr>
      </w:pPr>
      <w:r w:rsidRPr="00F873E3">
        <w:rPr>
          <w:rFonts w:ascii="Times New Roman" w:hAnsi="Times New Roman" w:cs="Times New Roman"/>
          <w:b/>
          <w:bCs/>
          <w:sz w:val="18"/>
          <w:szCs w:val="18"/>
        </w:rPr>
        <w:t>Podstawa Prawna Przetwarzania</w:t>
      </w:r>
      <w:r>
        <w:rPr>
          <w:rFonts w:ascii="Times New Roman" w:hAnsi="Times New Roman" w:cs="Times New Roman"/>
          <w:b/>
          <w:bCs/>
          <w:sz w:val="18"/>
          <w:szCs w:val="18"/>
        </w:rPr>
        <w:t xml:space="preserve"> i cel przetwarzania </w:t>
      </w:r>
    </w:p>
    <w:p w14:paraId="1AFCEFAE" w14:textId="77777777" w:rsidR="00023D0F" w:rsidRPr="005344F5" w:rsidRDefault="00023D0F" w:rsidP="00023D0F">
      <w:pPr>
        <w:pStyle w:val="Textbody"/>
        <w:spacing w:after="0" w:line="252" w:lineRule="auto"/>
        <w:jc w:val="both"/>
        <w:textAlignment w:val="auto"/>
        <w:rPr>
          <w:rStyle w:val="Uwydatnienie"/>
          <w:i w:val="0"/>
          <w:iCs w:val="0"/>
          <w:sz w:val="18"/>
          <w:szCs w:val="18"/>
        </w:rPr>
      </w:pPr>
      <w:r w:rsidRPr="0058482A">
        <w:rPr>
          <w:color w:val="000000"/>
          <w:sz w:val="18"/>
          <w:szCs w:val="18"/>
        </w:rPr>
        <w:t xml:space="preserve">Pani/Pana dane osobowe przetwarzane będą na podstawie </w:t>
      </w:r>
      <w:r w:rsidRPr="0058482A">
        <w:rPr>
          <w:rStyle w:val="StrongEmphasis"/>
          <w:color w:val="000000"/>
          <w:sz w:val="18"/>
          <w:szCs w:val="18"/>
        </w:rPr>
        <w:t xml:space="preserve">art. 28aa ust.7 pkt.2 ustawy z dnia 8 marca 1990 r. o samorządzie gminnym celem udzielenia poparcia mieszkańcowi, który chce wziąć udział w debacie nad Raportem o stanie gminy Domaniewice. </w:t>
      </w:r>
      <w:r w:rsidRPr="0058482A">
        <w:rPr>
          <w:color w:val="000000"/>
          <w:sz w:val="18"/>
          <w:szCs w:val="18"/>
        </w:rPr>
        <w:br/>
      </w:r>
    </w:p>
    <w:p w14:paraId="74839A22" w14:textId="77777777" w:rsidR="00023D0F" w:rsidRPr="00CA117B" w:rsidRDefault="00023D0F" w:rsidP="00023D0F">
      <w:pPr>
        <w:pStyle w:val="Tekstpodstawowy"/>
        <w:numPr>
          <w:ilvl w:val="0"/>
          <w:numId w:val="3"/>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Odbiorcy danych </w:t>
      </w:r>
    </w:p>
    <w:p w14:paraId="77BD05D5" w14:textId="77777777" w:rsidR="00023D0F" w:rsidRPr="00CA117B" w:rsidRDefault="00023D0F" w:rsidP="00023D0F">
      <w:pPr>
        <w:pStyle w:val="NormalnyWeb"/>
        <w:spacing w:before="105" w:beforeAutospacing="0" w:after="105" w:afterAutospacing="0"/>
        <w:jc w:val="both"/>
        <w:rPr>
          <w:sz w:val="18"/>
          <w:szCs w:val="18"/>
        </w:rPr>
      </w:pPr>
      <w:r w:rsidRPr="00CA117B">
        <w:rPr>
          <w:sz w:val="18"/>
          <w:szCs w:val="18"/>
        </w:rPr>
        <w:t>Dostęp do Pani/Pana danych osobowych mogą mieć:</w:t>
      </w:r>
    </w:p>
    <w:p w14:paraId="2995A368" w14:textId="77777777" w:rsidR="00023D0F" w:rsidRPr="00CA117B" w:rsidRDefault="00023D0F" w:rsidP="00023D0F">
      <w:pPr>
        <w:pStyle w:val="NormalnyWeb"/>
        <w:spacing w:before="105" w:beforeAutospacing="0" w:after="105" w:afterAutospacing="0"/>
        <w:ind w:left="720"/>
        <w:jc w:val="both"/>
        <w:rPr>
          <w:sz w:val="18"/>
          <w:szCs w:val="18"/>
        </w:rPr>
      </w:pPr>
      <w:r w:rsidRPr="00CA117B">
        <w:rPr>
          <w:sz w:val="18"/>
          <w:szCs w:val="18"/>
        </w:rPr>
        <w:t xml:space="preserve">1)      upoważnieni pracownicy </w:t>
      </w:r>
      <w:r>
        <w:rPr>
          <w:sz w:val="18"/>
          <w:szCs w:val="18"/>
        </w:rPr>
        <w:t>Urzędu Gminy w Domaniewicach</w:t>
      </w:r>
      <w:r w:rsidRPr="00CA117B">
        <w:rPr>
          <w:sz w:val="18"/>
          <w:szCs w:val="18"/>
        </w:rPr>
        <w:t>,</w:t>
      </w:r>
    </w:p>
    <w:p w14:paraId="6CAA9D54" w14:textId="77777777" w:rsidR="00023D0F" w:rsidRPr="00CA117B" w:rsidRDefault="00023D0F" w:rsidP="00023D0F">
      <w:pPr>
        <w:pStyle w:val="NormalnyWeb"/>
        <w:spacing w:before="105" w:beforeAutospacing="0" w:after="105" w:afterAutospacing="0"/>
        <w:ind w:left="720"/>
        <w:jc w:val="both"/>
        <w:rPr>
          <w:sz w:val="18"/>
          <w:szCs w:val="18"/>
        </w:rPr>
      </w:pPr>
      <w:r w:rsidRPr="00CA117B">
        <w:rPr>
          <w:sz w:val="18"/>
          <w:szCs w:val="18"/>
        </w:rPr>
        <w:t xml:space="preserve">2)      usługodawcy, którym w drodze umowy powierzono przetwarzanie danych na potrzeby realizacji usług świadczonych dla </w:t>
      </w:r>
      <w:r>
        <w:rPr>
          <w:sz w:val="18"/>
          <w:szCs w:val="18"/>
        </w:rPr>
        <w:t>Gminy Domaniewice</w:t>
      </w:r>
      <w:r w:rsidRPr="00CA117B">
        <w:rPr>
          <w:sz w:val="18"/>
          <w:szCs w:val="18"/>
        </w:rPr>
        <w:t>,</w:t>
      </w:r>
    </w:p>
    <w:p w14:paraId="68628378" w14:textId="77777777" w:rsidR="00023D0F" w:rsidRPr="00CA117B" w:rsidRDefault="00023D0F" w:rsidP="00023D0F">
      <w:pPr>
        <w:pStyle w:val="NormalnyWeb"/>
        <w:spacing w:before="105" w:beforeAutospacing="0" w:after="105" w:afterAutospacing="0"/>
        <w:ind w:left="720"/>
        <w:jc w:val="both"/>
        <w:rPr>
          <w:sz w:val="18"/>
          <w:szCs w:val="18"/>
        </w:rPr>
      </w:pPr>
      <w:r w:rsidRPr="00CA117B">
        <w:rPr>
          <w:sz w:val="18"/>
          <w:szCs w:val="18"/>
        </w:rPr>
        <w:t>3)      podmioty i organy uprawnione do otrzymania danych na podstawie przepisów prawa.</w:t>
      </w:r>
    </w:p>
    <w:p w14:paraId="265A786C" w14:textId="77777777" w:rsidR="00023D0F" w:rsidRPr="00CA117B" w:rsidRDefault="00023D0F" w:rsidP="00023D0F">
      <w:pPr>
        <w:pStyle w:val="NormalnyWeb"/>
        <w:spacing w:before="105" w:beforeAutospacing="0" w:after="105" w:afterAutospacing="0"/>
        <w:ind w:left="720"/>
        <w:jc w:val="both"/>
        <w:rPr>
          <w:sz w:val="18"/>
          <w:szCs w:val="18"/>
        </w:rPr>
      </w:pPr>
      <w:r w:rsidRPr="00CA117B">
        <w:rPr>
          <w:sz w:val="18"/>
          <w:szCs w:val="18"/>
        </w:rPr>
        <w:t>Od odbiorców danych wymagamy zachowania poufności i bezpieczeństwa informacji oraz wykorzystania ich jedynie do zapewnienia danej usługi.</w:t>
      </w:r>
    </w:p>
    <w:p w14:paraId="77CA9B4D" w14:textId="77777777" w:rsidR="00023D0F" w:rsidRPr="00CA117B" w:rsidRDefault="00023D0F" w:rsidP="00023D0F">
      <w:pPr>
        <w:pStyle w:val="Tekstpodstawowy"/>
        <w:numPr>
          <w:ilvl w:val="0"/>
          <w:numId w:val="3"/>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Okres przechowywania </w:t>
      </w:r>
    </w:p>
    <w:p w14:paraId="32B4D189" w14:textId="77777777" w:rsidR="00023D0F" w:rsidRPr="00C44B8A" w:rsidRDefault="00023D0F" w:rsidP="00023D0F">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Dane będą przetwarzane do chwili realizacji zadania, do którego zostały zebrana, a następnie, jeśli chodzi o materiały archiwalne przez czas wynikający z Ustawy z dnia 14 lipca 1983 r. o narodowym zasobie archiwalnym i archiwach.</w:t>
      </w:r>
    </w:p>
    <w:p w14:paraId="5DD73249" w14:textId="77777777" w:rsidR="00023D0F" w:rsidRPr="00CA117B" w:rsidRDefault="00023D0F" w:rsidP="00023D0F">
      <w:pPr>
        <w:pStyle w:val="Tekstpodstawowy"/>
        <w:numPr>
          <w:ilvl w:val="0"/>
          <w:numId w:val="3"/>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Prawa osób, których dane są przetwarzane </w:t>
      </w:r>
    </w:p>
    <w:p w14:paraId="23B0F93B" w14:textId="77777777" w:rsidR="00023D0F" w:rsidRDefault="00023D0F" w:rsidP="00023D0F">
      <w:pPr>
        <w:pStyle w:val="Tekstpodstawowy"/>
        <w:numPr>
          <w:ilvl w:val="0"/>
          <w:numId w:val="4"/>
        </w:numPr>
        <w:ind w:left="0" w:firstLine="0"/>
        <w:jc w:val="both"/>
        <w:rPr>
          <w:rFonts w:ascii="Times New Roman" w:hAnsi="Times New Roman" w:cs="Times New Roman"/>
          <w:sz w:val="18"/>
          <w:szCs w:val="18"/>
        </w:rPr>
      </w:pPr>
      <w:r w:rsidRPr="00C44B8A">
        <w:rPr>
          <w:rFonts w:ascii="Times New Roman" w:hAnsi="Times New Roman" w:cs="Times New Roman"/>
          <w:sz w:val="18"/>
          <w:szCs w:val="18"/>
        </w:rPr>
        <w:t xml:space="preserve">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14:paraId="575616B0" w14:textId="77777777" w:rsidR="00023D0F" w:rsidRDefault="00023D0F" w:rsidP="00023D0F">
      <w:pPr>
        <w:pStyle w:val="Tekstpodstawowy"/>
        <w:numPr>
          <w:ilvl w:val="0"/>
          <w:numId w:val="4"/>
        </w:numPr>
        <w:ind w:left="0" w:firstLine="0"/>
        <w:jc w:val="both"/>
        <w:rPr>
          <w:rFonts w:ascii="Times New Roman" w:hAnsi="Times New Roman" w:cs="Times New Roman"/>
          <w:sz w:val="18"/>
          <w:szCs w:val="18"/>
        </w:rPr>
      </w:pPr>
      <w:r w:rsidRPr="00C44B8A">
        <w:rPr>
          <w:rFonts w:ascii="Times New Roman" w:hAnsi="Times New Roman" w:cs="Times New Roman"/>
          <w:sz w:val="18"/>
          <w:szCs w:val="18"/>
        </w:rPr>
        <w:t>Osoba, której dane są przetwarzane, ma prawo wniesienia skargi do organu nadzorczego – Prezesa Urzędu Ochrony Danych Osobowych na adres Urząd Ochrony Danych Osobowych, ul. Stawki 2, 00-193 Warszawa</w:t>
      </w:r>
    </w:p>
    <w:p w14:paraId="1CB13801" w14:textId="77777777" w:rsidR="00023D0F" w:rsidRPr="00CA117B" w:rsidRDefault="00023D0F" w:rsidP="00023D0F">
      <w:pPr>
        <w:pStyle w:val="Tekstpodstawowy"/>
        <w:numPr>
          <w:ilvl w:val="0"/>
          <w:numId w:val="3"/>
        </w:numPr>
        <w:jc w:val="both"/>
        <w:rPr>
          <w:rFonts w:ascii="Times New Roman" w:hAnsi="Times New Roman" w:cs="Times New Roman"/>
          <w:b/>
          <w:bCs/>
          <w:sz w:val="18"/>
          <w:szCs w:val="18"/>
        </w:rPr>
      </w:pPr>
      <w:r>
        <w:rPr>
          <w:rFonts w:ascii="Times New Roman" w:hAnsi="Times New Roman" w:cs="Times New Roman"/>
          <w:b/>
          <w:bCs/>
          <w:sz w:val="18"/>
          <w:szCs w:val="18"/>
        </w:rPr>
        <w:t xml:space="preserve">Profilowanie i przekazywanie do państw trzecich </w:t>
      </w:r>
    </w:p>
    <w:p w14:paraId="55BE3E93" w14:textId="77777777" w:rsidR="00023D0F" w:rsidRPr="00C44B8A" w:rsidRDefault="00023D0F" w:rsidP="00023D0F">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Administrator nie planuje przekazywać Pani/Pana danych do krajów trzecich, czy też poddawać ich profilowaniu. Dane</w:t>
      </w:r>
      <w:r>
        <w:rPr>
          <w:rFonts w:ascii="Times New Roman" w:hAnsi="Times New Roman" w:cs="Times New Roman"/>
          <w:sz w:val="18"/>
          <w:szCs w:val="18"/>
        </w:rPr>
        <w:t xml:space="preserve"> nie</w:t>
      </w:r>
      <w:r w:rsidRPr="00C44B8A">
        <w:rPr>
          <w:rFonts w:ascii="Times New Roman" w:hAnsi="Times New Roman" w:cs="Times New Roman"/>
          <w:sz w:val="18"/>
          <w:szCs w:val="18"/>
        </w:rPr>
        <w:t xml:space="preserve"> będą </w:t>
      </w:r>
      <w:r>
        <w:rPr>
          <w:rFonts w:ascii="Times New Roman" w:hAnsi="Times New Roman" w:cs="Times New Roman"/>
          <w:sz w:val="18"/>
          <w:szCs w:val="18"/>
        </w:rPr>
        <w:t>podlegać zautomatyzowanemu podejmowaniu decyzji.</w:t>
      </w:r>
    </w:p>
    <w:p w14:paraId="7E7380CA" w14:textId="77777777" w:rsidR="00023D0F" w:rsidRPr="00CA117B" w:rsidRDefault="00023D0F" w:rsidP="00023D0F">
      <w:pPr>
        <w:pStyle w:val="Tekstpodstawowy"/>
        <w:numPr>
          <w:ilvl w:val="0"/>
          <w:numId w:val="3"/>
        </w:numPr>
        <w:jc w:val="both"/>
        <w:rPr>
          <w:rFonts w:ascii="Times New Roman" w:hAnsi="Times New Roman" w:cs="Times New Roman"/>
          <w:b/>
          <w:bCs/>
          <w:sz w:val="18"/>
          <w:szCs w:val="18"/>
        </w:rPr>
      </w:pPr>
      <w:r>
        <w:rPr>
          <w:rFonts w:ascii="Times New Roman" w:hAnsi="Times New Roman" w:cs="Times New Roman"/>
          <w:b/>
          <w:bCs/>
          <w:sz w:val="18"/>
          <w:szCs w:val="18"/>
        </w:rPr>
        <w:t xml:space="preserve">Dobrowolność podania danych osobowych </w:t>
      </w:r>
    </w:p>
    <w:p w14:paraId="01AB08A9" w14:textId="2F9B5958" w:rsidR="00C240D6" w:rsidRPr="00023D0F" w:rsidRDefault="00023D0F" w:rsidP="00023D0F">
      <w:pPr>
        <w:pStyle w:val="Textbody"/>
        <w:spacing w:line="252" w:lineRule="auto"/>
        <w:jc w:val="both"/>
        <w:textAlignment w:val="auto"/>
        <w:rPr>
          <w:sz w:val="18"/>
          <w:szCs w:val="18"/>
        </w:rPr>
      </w:pPr>
      <w:r w:rsidRPr="0058482A">
        <w:rPr>
          <w:rStyle w:val="StrongEmphasis"/>
          <w:color w:val="000000"/>
          <w:sz w:val="18"/>
          <w:szCs w:val="18"/>
        </w:rPr>
        <w:t>Podanie przez P</w:t>
      </w:r>
      <w:r>
        <w:rPr>
          <w:rStyle w:val="StrongEmphasis"/>
          <w:color w:val="000000"/>
          <w:sz w:val="18"/>
          <w:szCs w:val="18"/>
        </w:rPr>
        <w:t>ana/Panią</w:t>
      </w:r>
      <w:r w:rsidRPr="0058482A">
        <w:rPr>
          <w:rStyle w:val="StrongEmphasis"/>
          <w:color w:val="000000"/>
          <w:sz w:val="18"/>
          <w:szCs w:val="18"/>
        </w:rPr>
        <w:t xml:space="preserve"> danych osobowych jest dobrowolne,</w:t>
      </w:r>
      <w:r w:rsidRPr="0058482A">
        <w:rPr>
          <w:sz w:val="18"/>
          <w:szCs w:val="18"/>
        </w:rPr>
        <w:t xml:space="preserve"> </w:t>
      </w:r>
      <w:r w:rsidRPr="0058482A">
        <w:rPr>
          <w:rStyle w:val="StrongEmphasis"/>
          <w:color w:val="000000"/>
          <w:sz w:val="18"/>
          <w:szCs w:val="18"/>
        </w:rPr>
        <w:t>jest warunkiem niezbędnym do zgłoszenia udziału mieszkańca któremu udzielane jest poparcie w debacie nad raportem Gminy Dalików, zaś odmowa skutkuje brakiem możliwości realizacji w</w:t>
      </w:r>
      <w:r>
        <w:rPr>
          <w:rStyle w:val="StrongEmphasis"/>
          <w:color w:val="000000"/>
          <w:sz w:val="18"/>
          <w:szCs w:val="18"/>
        </w:rPr>
        <w:t xml:space="preserve">w. </w:t>
      </w:r>
      <w:r w:rsidRPr="0058482A">
        <w:rPr>
          <w:rStyle w:val="StrongEmphasis"/>
          <w:color w:val="000000"/>
          <w:sz w:val="18"/>
          <w:szCs w:val="18"/>
        </w:rPr>
        <w:t>celu.</w:t>
      </w:r>
    </w:p>
    <w:sectPr w:rsidR="00C240D6" w:rsidRPr="00023D0F" w:rsidSect="00D25911">
      <w:pgSz w:w="11906" w:h="16838"/>
      <w:pgMar w:top="1134"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CEC"/>
    <w:multiLevelType w:val="hybridMultilevel"/>
    <w:tmpl w:val="33326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4634D5"/>
    <w:multiLevelType w:val="hybridMultilevel"/>
    <w:tmpl w:val="97C01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CF35AD"/>
    <w:multiLevelType w:val="multilevel"/>
    <w:tmpl w:val="D4CA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80DD5"/>
    <w:multiLevelType w:val="hybridMultilevel"/>
    <w:tmpl w:val="1FBCD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3668059">
    <w:abstractNumId w:val="0"/>
  </w:num>
  <w:num w:numId="2" w16cid:durableId="1276522380">
    <w:abstractNumId w:val="2"/>
  </w:num>
  <w:num w:numId="3" w16cid:durableId="1997759241">
    <w:abstractNumId w:val="1"/>
  </w:num>
  <w:num w:numId="4" w16cid:durableId="460271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B5"/>
    <w:rsid w:val="00023D0F"/>
    <w:rsid w:val="002518E9"/>
    <w:rsid w:val="00322F80"/>
    <w:rsid w:val="00365EF9"/>
    <w:rsid w:val="00444104"/>
    <w:rsid w:val="004E3829"/>
    <w:rsid w:val="005F076B"/>
    <w:rsid w:val="0062277C"/>
    <w:rsid w:val="006E28B5"/>
    <w:rsid w:val="007B627E"/>
    <w:rsid w:val="0084565E"/>
    <w:rsid w:val="00905536"/>
    <w:rsid w:val="00A70DB5"/>
    <w:rsid w:val="00A92ADA"/>
    <w:rsid w:val="00B019C2"/>
    <w:rsid w:val="00B07722"/>
    <w:rsid w:val="00B145D2"/>
    <w:rsid w:val="00B610ED"/>
    <w:rsid w:val="00C240D6"/>
    <w:rsid w:val="00CB71B5"/>
    <w:rsid w:val="00D25911"/>
    <w:rsid w:val="00D45246"/>
    <w:rsid w:val="00D666C4"/>
    <w:rsid w:val="00E41220"/>
    <w:rsid w:val="00F61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CF7A"/>
  <w15:docId w15:val="{44D253A4-78C7-4F61-AFC0-9102D108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1B5"/>
    <w:rPr>
      <w:rFonts w:eastAsiaTheme="minorEastAsia"/>
      <w:lang w:eastAsia="pl-PL"/>
    </w:rPr>
  </w:style>
  <w:style w:type="paragraph" w:styleId="Nagwek1">
    <w:name w:val="heading 1"/>
    <w:basedOn w:val="Normalny"/>
    <w:link w:val="Nagwek1Znak"/>
    <w:uiPriority w:val="9"/>
    <w:qFormat/>
    <w:rsid w:val="00D45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B71B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B71B5"/>
    <w:rPr>
      <w:b/>
      <w:bCs/>
    </w:rPr>
  </w:style>
  <w:style w:type="table" w:styleId="Tabela-Siatka">
    <w:name w:val="Table Grid"/>
    <w:basedOn w:val="Standardowy"/>
    <w:uiPriority w:val="39"/>
    <w:rsid w:val="00CB71B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71B5"/>
    <w:pPr>
      <w:ind w:left="720"/>
      <w:contextualSpacing/>
    </w:pPr>
  </w:style>
  <w:style w:type="character" w:customStyle="1" w:styleId="Nagwek1Znak">
    <w:name w:val="Nagłówek 1 Znak"/>
    <w:basedOn w:val="Domylnaczcionkaakapitu"/>
    <w:link w:val="Nagwek1"/>
    <w:uiPriority w:val="9"/>
    <w:rsid w:val="00D45246"/>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D45246"/>
    <w:rPr>
      <w:color w:val="0000FF"/>
      <w:u w:val="single"/>
    </w:rPr>
  </w:style>
  <w:style w:type="character" w:customStyle="1" w:styleId="post-date">
    <w:name w:val="post-date"/>
    <w:basedOn w:val="Domylnaczcionkaakapitu"/>
    <w:rsid w:val="00D45246"/>
  </w:style>
  <w:style w:type="paragraph" w:styleId="Tekstpodstawowy">
    <w:name w:val="Body Text"/>
    <w:basedOn w:val="Normalny"/>
    <w:link w:val="TekstpodstawowyZnak"/>
    <w:rsid w:val="00C240D6"/>
    <w:pPr>
      <w:spacing w:after="140"/>
    </w:pPr>
    <w:rPr>
      <w:rFonts w:eastAsiaTheme="minorHAnsi"/>
      <w:lang w:eastAsia="en-US"/>
    </w:rPr>
  </w:style>
  <w:style w:type="character" w:customStyle="1" w:styleId="TekstpodstawowyZnak">
    <w:name w:val="Tekst podstawowy Znak"/>
    <w:basedOn w:val="Domylnaczcionkaakapitu"/>
    <w:link w:val="Tekstpodstawowy"/>
    <w:rsid w:val="00C240D6"/>
  </w:style>
  <w:style w:type="character" w:styleId="Uwydatnienie">
    <w:name w:val="Emphasis"/>
    <w:qFormat/>
    <w:rsid w:val="00023D0F"/>
    <w:rPr>
      <w:i/>
      <w:iCs/>
    </w:rPr>
  </w:style>
  <w:style w:type="paragraph" w:customStyle="1" w:styleId="Textbody">
    <w:name w:val="Text body"/>
    <w:basedOn w:val="Normalny"/>
    <w:rsid w:val="00023D0F"/>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023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domanie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domaniewice.pl" TargetMode="External"/><Relationship Id="rId5" Type="http://schemas.openxmlformats.org/officeDocument/2006/relationships/hyperlink" Target="mailto:ug@domaniewic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1425</Words>
  <Characters>8556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Gmina_S</dc:creator>
  <cp:lastModifiedBy>marlena.zak</cp:lastModifiedBy>
  <cp:revision>3</cp:revision>
  <cp:lastPrinted>2021-05-31T10:58:00Z</cp:lastPrinted>
  <dcterms:created xsi:type="dcterms:W3CDTF">2023-05-29T13:34:00Z</dcterms:created>
  <dcterms:modified xsi:type="dcterms:W3CDTF">2023-05-30T07:12:00Z</dcterms:modified>
</cp:coreProperties>
</file>